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A6112" w14:textId="154FF730" w:rsidR="000D25AA" w:rsidRPr="00FA2A11" w:rsidRDefault="00EB7955">
      <w:pPr>
        <w:rPr>
          <w:rFonts w:ascii="Times New Roman" w:hAnsi="Times New Roman" w:cs="Times New Roman"/>
          <w:b/>
        </w:rPr>
      </w:pPr>
      <w:bookmarkStart w:id="0" w:name="_GoBack"/>
      <w:bookmarkEnd w:id="0"/>
      <w:r w:rsidRPr="00FA2A11">
        <w:rPr>
          <w:rFonts w:ascii="Times New Roman" w:hAnsi="Times New Roman" w:cs="Times New Roman"/>
          <w:b/>
        </w:rPr>
        <w:t>Build</w:t>
      </w:r>
      <w:r w:rsidR="00D642CC" w:rsidRPr="00FA2A11">
        <w:rPr>
          <w:rFonts w:ascii="Times New Roman" w:hAnsi="Times New Roman" w:cs="Times New Roman"/>
          <w:b/>
        </w:rPr>
        <w:t>ing</w:t>
      </w:r>
      <w:r w:rsidR="000D25AA" w:rsidRPr="00FA2A11">
        <w:rPr>
          <w:rFonts w:ascii="Times New Roman" w:hAnsi="Times New Roman" w:cs="Times New Roman"/>
          <w:b/>
        </w:rPr>
        <w:t xml:space="preserve"> Mountains</w:t>
      </w:r>
      <w:r w:rsidR="00B64CAD" w:rsidRPr="00FA2A11">
        <w:rPr>
          <w:rFonts w:ascii="Times New Roman" w:hAnsi="Times New Roman" w:cs="Times New Roman"/>
          <w:b/>
        </w:rPr>
        <w:t xml:space="preserve">. </w:t>
      </w:r>
      <w:r w:rsidR="000B6AD4">
        <w:rPr>
          <w:rFonts w:ascii="Times New Roman" w:hAnsi="Times New Roman" w:cs="Times New Roman"/>
          <w:b/>
        </w:rPr>
        <w:t xml:space="preserve">Architecture, replicas and an alternative </w:t>
      </w:r>
      <w:r w:rsidR="000D25AA" w:rsidRPr="00FA2A11">
        <w:rPr>
          <w:rFonts w:ascii="Times New Roman" w:hAnsi="Times New Roman" w:cs="Times New Roman"/>
          <w:b/>
        </w:rPr>
        <w:t>history of modern architecture</w:t>
      </w:r>
      <w:r w:rsidR="002A54AD">
        <w:rPr>
          <w:rFonts w:ascii="Times New Roman" w:hAnsi="Times New Roman" w:cs="Times New Roman"/>
          <w:b/>
        </w:rPr>
        <w:t>.</w:t>
      </w:r>
    </w:p>
    <w:p w14:paraId="1CD8AE71" w14:textId="313184E9" w:rsidR="005149FC" w:rsidRPr="00FA2A11" w:rsidRDefault="005149FC">
      <w:pPr>
        <w:rPr>
          <w:rFonts w:ascii="Times New Roman" w:hAnsi="Times New Roman" w:cs="Times New Roman"/>
          <w:i/>
        </w:rPr>
      </w:pPr>
      <w:proofErr w:type="spellStart"/>
      <w:r>
        <w:rPr>
          <w:rFonts w:ascii="Times New Roman" w:hAnsi="Times New Roman" w:cs="Times New Roman"/>
          <w:i/>
        </w:rPr>
        <w:t>Josep</w:t>
      </w:r>
      <w:proofErr w:type="spellEnd"/>
      <w:r>
        <w:rPr>
          <w:rFonts w:ascii="Times New Roman" w:hAnsi="Times New Roman" w:cs="Times New Roman"/>
          <w:i/>
        </w:rPr>
        <w:t>-</w:t>
      </w:r>
      <w:r w:rsidR="00EB7955" w:rsidRPr="00FA2A11">
        <w:rPr>
          <w:rFonts w:ascii="Times New Roman" w:hAnsi="Times New Roman" w:cs="Times New Roman"/>
          <w:i/>
        </w:rPr>
        <w:t>Maria Garcia-Fu</w:t>
      </w:r>
      <w:r>
        <w:rPr>
          <w:rFonts w:ascii="Times New Roman" w:hAnsi="Times New Roman" w:cs="Times New Roman"/>
          <w:i/>
        </w:rPr>
        <w:t xml:space="preserve">entes &amp; </w:t>
      </w:r>
      <w:proofErr w:type="spellStart"/>
      <w:r>
        <w:rPr>
          <w:rFonts w:ascii="Times New Roman" w:hAnsi="Times New Roman" w:cs="Times New Roman"/>
          <w:i/>
        </w:rPr>
        <w:t>Aldric</w:t>
      </w:r>
      <w:proofErr w:type="spellEnd"/>
      <w:r>
        <w:rPr>
          <w:rFonts w:ascii="Times New Roman" w:hAnsi="Times New Roman" w:cs="Times New Roman"/>
          <w:i/>
        </w:rPr>
        <w:t xml:space="preserve"> Rodriguez </w:t>
      </w:r>
      <w:proofErr w:type="spellStart"/>
      <w:r>
        <w:rPr>
          <w:rFonts w:ascii="Times New Roman" w:hAnsi="Times New Roman" w:cs="Times New Roman"/>
          <w:i/>
        </w:rPr>
        <w:t>Iborra</w:t>
      </w:r>
      <w:proofErr w:type="spellEnd"/>
      <w:r>
        <w:rPr>
          <w:rFonts w:ascii="Times New Roman" w:hAnsi="Times New Roman" w:cs="Times New Roman"/>
          <w:i/>
        </w:rPr>
        <w:t xml:space="preserve"> (</w:t>
      </w:r>
      <w:proofErr w:type="spellStart"/>
      <w:r>
        <w:rPr>
          <w:rFonts w:ascii="Times New Roman" w:hAnsi="Times New Roman" w:cs="Times New Roman"/>
          <w:i/>
        </w:rPr>
        <w:t>Fuentes+Iborra</w:t>
      </w:r>
      <w:proofErr w:type="spellEnd"/>
      <w:r>
        <w:rPr>
          <w:rFonts w:ascii="Times New Roman" w:hAnsi="Times New Roman" w:cs="Times New Roman"/>
          <w:i/>
        </w:rPr>
        <w:t xml:space="preserve"> Architects)</w:t>
      </w:r>
    </w:p>
    <w:p w14:paraId="50AC59C2" w14:textId="77777777" w:rsidR="00EB7955" w:rsidRPr="00FA2A11" w:rsidRDefault="00EB7955">
      <w:pPr>
        <w:rPr>
          <w:rFonts w:ascii="Times New Roman" w:hAnsi="Times New Roman" w:cs="Times New Roman"/>
        </w:rPr>
      </w:pPr>
      <w:r w:rsidRPr="00FA2A11">
        <w:rPr>
          <w:rFonts w:ascii="Times New Roman" w:hAnsi="Times New Roman" w:cs="Times New Roman"/>
        </w:rPr>
        <w:t>Newcastle University</w:t>
      </w:r>
    </w:p>
    <w:p w14:paraId="7EFC4CC7" w14:textId="77777777" w:rsidR="00EB7955" w:rsidRPr="00FA2A11" w:rsidRDefault="00EB7955">
      <w:pPr>
        <w:rPr>
          <w:rFonts w:ascii="Times New Roman" w:hAnsi="Times New Roman" w:cs="Times New Roman"/>
        </w:rPr>
      </w:pPr>
    </w:p>
    <w:p w14:paraId="75E381C9" w14:textId="671CDC0A" w:rsidR="00AC33AD" w:rsidRPr="00FA2A11" w:rsidRDefault="00E83778" w:rsidP="005E40A4">
      <w:pPr>
        <w:spacing w:after="60"/>
        <w:rPr>
          <w:rFonts w:ascii="Times New Roman" w:hAnsi="Times New Roman" w:cs="Times New Roman"/>
        </w:rPr>
      </w:pPr>
      <w:r w:rsidRPr="00FA2A11">
        <w:rPr>
          <w:rFonts w:ascii="Times New Roman" w:hAnsi="Times New Roman" w:cs="Times New Roman"/>
        </w:rPr>
        <w:t xml:space="preserve">The construction of replicas and simulacra built for and by tourism and modern pilgrimages are </w:t>
      </w:r>
      <w:r w:rsidR="001D2229" w:rsidRPr="00FA2A11">
        <w:rPr>
          <w:rFonts w:ascii="Times New Roman" w:hAnsi="Times New Roman" w:cs="Times New Roman"/>
        </w:rPr>
        <w:t>usually</w:t>
      </w:r>
      <w:r w:rsidRPr="00FA2A11">
        <w:rPr>
          <w:rFonts w:ascii="Times New Roman" w:hAnsi="Times New Roman" w:cs="Times New Roman"/>
        </w:rPr>
        <w:t xml:space="preserve"> analysed </w:t>
      </w:r>
      <w:r w:rsidR="006F6DEA" w:rsidRPr="00FA2A11">
        <w:rPr>
          <w:rFonts w:ascii="Times New Roman" w:hAnsi="Times New Roman" w:cs="Times New Roman"/>
        </w:rPr>
        <w:t>through the opposition of the “real” or “original” and the “fake”</w:t>
      </w:r>
      <w:r w:rsidR="001D2229" w:rsidRPr="00FA2A11">
        <w:rPr>
          <w:rFonts w:ascii="Times New Roman" w:hAnsi="Times New Roman" w:cs="Times New Roman"/>
        </w:rPr>
        <w:t>, as well as</w:t>
      </w:r>
      <w:r w:rsidR="006F6DEA" w:rsidRPr="00FA2A11">
        <w:rPr>
          <w:rFonts w:ascii="Times New Roman" w:hAnsi="Times New Roman" w:cs="Times New Roman"/>
        </w:rPr>
        <w:t xml:space="preserve"> according to the ways the replica embodies and represents the key characteristics of the ori</w:t>
      </w:r>
      <w:r w:rsidR="001D2229" w:rsidRPr="00FA2A11">
        <w:rPr>
          <w:rFonts w:ascii="Times New Roman" w:hAnsi="Times New Roman" w:cs="Times New Roman"/>
        </w:rPr>
        <w:t>ginal archit</w:t>
      </w:r>
      <w:r w:rsidR="00665685" w:rsidRPr="00FA2A11">
        <w:rPr>
          <w:rFonts w:ascii="Times New Roman" w:hAnsi="Times New Roman" w:cs="Times New Roman"/>
        </w:rPr>
        <w:t>ecture</w:t>
      </w:r>
      <w:r w:rsidR="001D2229" w:rsidRPr="00FA2A11">
        <w:rPr>
          <w:rFonts w:ascii="Times New Roman" w:hAnsi="Times New Roman" w:cs="Times New Roman"/>
        </w:rPr>
        <w:t xml:space="preserve">, or </w:t>
      </w:r>
      <w:r w:rsidR="00665685" w:rsidRPr="00FA2A11">
        <w:rPr>
          <w:rFonts w:ascii="Times New Roman" w:hAnsi="Times New Roman" w:cs="Times New Roman"/>
        </w:rPr>
        <w:t xml:space="preserve">according to </w:t>
      </w:r>
      <w:r w:rsidR="001D2229" w:rsidRPr="00FA2A11">
        <w:rPr>
          <w:rFonts w:ascii="Times New Roman" w:hAnsi="Times New Roman" w:cs="Times New Roman"/>
        </w:rPr>
        <w:t xml:space="preserve">the </w:t>
      </w:r>
      <w:r w:rsidR="00665685" w:rsidRPr="00FA2A11">
        <w:rPr>
          <w:rFonts w:ascii="Times New Roman" w:hAnsi="Times New Roman" w:cs="Times New Roman"/>
        </w:rPr>
        <w:t xml:space="preserve">impact that these entangled relations have upon the interpretation of </w:t>
      </w:r>
      <w:r w:rsidR="001D2229" w:rsidRPr="00FA2A11">
        <w:rPr>
          <w:rFonts w:ascii="Times New Roman" w:hAnsi="Times New Roman" w:cs="Times New Roman"/>
        </w:rPr>
        <w:t xml:space="preserve">this </w:t>
      </w:r>
      <w:r w:rsidR="00665685" w:rsidRPr="00FA2A11">
        <w:rPr>
          <w:rFonts w:ascii="Times New Roman" w:hAnsi="Times New Roman" w:cs="Times New Roman"/>
        </w:rPr>
        <w:t xml:space="preserve">buildings or site that inspired them. Furthermore, it is also explored the ways in which these replicas are closely related to the production of souvenirs and </w:t>
      </w:r>
      <w:r w:rsidR="00665685" w:rsidRPr="00FA2A11">
        <w:rPr>
          <w:rFonts w:ascii="Times New Roman" w:hAnsi="Times New Roman" w:cs="Times New Roman"/>
          <w:i/>
        </w:rPr>
        <w:t>kit</w:t>
      </w:r>
      <w:r w:rsidR="00F543F8">
        <w:rPr>
          <w:rFonts w:ascii="Times New Roman" w:hAnsi="Times New Roman" w:cs="Times New Roman"/>
          <w:i/>
        </w:rPr>
        <w:t>s</w:t>
      </w:r>
      <w:r w:rsidR="00665685" w:rsidRPr="00FA2A11">
        <w:rPr>
          <w:rFonts w:ascii="Times New Roman" w:hAnsi="Times New Roman" w:cs="Times New Roman"/>
          <w:i/>
        </w:rPr>
        <w:t>ch</w:t>
      </w:r>
      <w:r w:rsidR="00665685" w:rsidRPr="00FA2A11">
        <w:rPr>
          <w:rFonts w:ascii="Times New Roman" w:hAnsi="Times New Roman" w:cs="Times New Roman"/>
        </w:rPr>
        <w:t xml:space="preserve"> buildings</w:t>
      </w:r>
      <w:r w:rsidR="005E40A4" w:rsidRPr="00FA2A11">
        <w:rPr>
          <w:rFonts w:ascii="Times New Roman" w:hAnsi="Times New Roman" w:cs="Times New Roman"/>
        </w:rPr>
        <w:t xml:space="preserve"> during modernity until nowadays</w:t>
      </w:r>
      <w:r w:rsidR="00665685" w:rsidRPr="00FA2A11">
        <w:rPr>
          <w:rFonts w:ascii="Times New Roman" w:hAnsi="Times New Roman" w:cs="Times New Roman"/>
        </w:rPr>
        <w:t>.</w:t>
      </w:r>
      <w:r w:rsidR="00AC33AD" w:rsidRPr="00FA2A11">
        <w:rPr>
          <w:rFonts w:ascii="Times New Roman" w:hAnsi="Times New Roman" w:cs="Times New Roman"/>
        </w:rPr>
        <w:t xml:space="preserve"> </w:t>
      </w:r>
      <w:r w:rsidR="00665685" w:rsidRPr="00FA2A11">
        <w:rPr>
          <w:rFonts w:ascii="Times New Roman" w:hAnsi="Times New Roman" w:cs="Times New Roman"/>
        </w:rPr>
        <w:t>However,</w:t>
      </w:r>
      <w:r w:rsidR="00AC33AD" w:rsidRPr="00FA2A11">
        <w:rPr>
          <w:rFonts w:ascii="Times New Roman" w:hAnsi="Times New Roman" w:cs="Times New Roman"/>
        </w:rPr>
        <w:t xml:space="preserve"> </w:t>
      </w:r>
      <w:r w:rsidR="00665685" w:rsidRPr="00FA2A11">
        <w:rPr>
          <w:rFonts w:ascii="Times New Roman" w:hAnsi="Times New Roman" w:cs="Times New Roman"/>
        </w:rPr>
        <w:t xml:space="preserve">little attention has been paid to the influence of these </w:t>
      </w:r>
      <w:r w:rsidR="005149FC">
        <w:rPr>
          <w:rFonts w:ascii="Times New Roman" w:hAnsi="Times New Roman" w:cs="Times New Roman"/>
        </w:rPr>
        <w:t>constructions</w:t>
      </w:r>
      <w:r w:rsidR="00665685" w:rsidRPr="00FA2A11">
        <w:rPr>
          <w:rFonts w:ascii="Times New Roman" w:hAnsi="Times New Roman" w:cs="Times New Roman"/>
        </w:rPr>
        <w:t xml:space="preserve"> upon the development of their contemporary arch</w:t>
      </w:r>
      <w:r w:rsidR="00367AF3" w:rsidRPr="00FA2A11">
        <w:rPr>
          <w:rFonts w:ascii="Times New Roman" w:hAnsi="Times New Roman" w:cs="Times New Roman"/>
        </w:rPr>
        <w:t>itectural debates through time.</w:t>
      </w:r>
      <w:r w:rsidR="00AC33AD" w:rsidRPr="00FA2A11">
        <w:rPr>
          <w:rFonts w:ascii="Times New Roman" w:hAnsi="Times New Roman" w:cs="Times New Roman"/>
        </w:rPr>
        <w:t xml:space="preserve"> </w:t>
      </w:r>
    </w:p>
    <w:p w14:paraId="5F1BA1E3" w14:textId="149251F8" w:rsidR="005E40A4" w:rsidRPr="00FA2A11" w:rsidRDefault="00742BFD" w:rsidP="005E40A4">
      <w:pPr>
        <w:spacing w:after="60"/>
        <w:rPr>
          <w:rFonts w:ascii="Times New Roman" w:hAnsi="Times New Roman" w:cs="Times New Roman"/>
        </w:rPr>
      </w:pPr>
      <w:r w:rsidRPr="00FA2A11">
        <w:rPr>
          <w:rFonts w:ascii="Times New Roman" w:hAnsi="Times New Roman" w:cs="Times New Roman"/>
        </w:rPr>
        <w:t xml:space="preserve">Indeed, this </w:t>
      </w:r>
      <w:r w:rsidR="005E40A4" w:rsidRPr="00FA2A11">
        <w:rPr>
          <w:rFonts w:ascii="Times New Roman" w:hAnsi="Times New Roman" w:cs="Times New Roman"/>
        </w:rPr>
        <w:t xml:space="preserve">is an influence that can be explored </w:t>
      </w:r>
      <w:r w:rsidR="00FF46F5" w:rsidRPr="00FA2A11">
        <w:rPr>
          <w:rFonts w:ascii="Times New Roman" w:hAnsi="Times New Roman" w:cs="Times New Roman"/>
        </w:rPr>
        <w:t>through</w:t>
      </w:r>
      <w:r w:rsidR="005E40A4" w:rsidRPr="00FA2A11">
        <w:rPr>
          <w:rFonts w:ascii="Times New Roman" w:hAnsi="Times New Roman" w:cs="Times New Roman"/>
        </w:rPr>
        <w:t xml:space="preserve"> the construction of </w:t>
      </w:r>
      <w:r w:rsidR="00FF46F5" w:rsidRPr="00FA2A11">
        <w:rPr>
          <w:rFonts w:ascii="Times New Roman" w:hAnsi="Times New Roman" w:cs="Times New Roman"/>
        </w:rPr>
        <w:t xml:space="preserve">popular </w:t>
      </w:r>
      <w:r w:rsidR="007F5390">
        <w:rPr>
          <w:rFonts w:ascii="Times New Roman" w:hAnsi="Times New Roman" w:cs="Times New Roman"/>
        </w:rPr>
        <w:t>replicas</w:t>
      </w:r>
      <w:r w:rsidR="005E40A4" w:rsidRPr="00FA2A11">
        <w:rPr>
          <w:rFonts w:ascii="Times New Roman" w:hAnsi="Times New Roman" w:cs="Times New Roman"/>
        </w:rPr>
        <w:t xml:space="preserve"> in World Fairs and Theme Parks, inheritors of picturesque landscape gardens and follies built in them</w:t>
      </w:r>
      <w:r w:rsidR="00FF46F5" w:rsidRPr="00FA2A11">
        <w:rPr>
          <w:rFonts w:ascii="Times New Roman" w:hAnsi="Times New Roman" w:cs="Times New Roman"/>
        </w:rPr>
        <w:t>, and their entangled relation with academic and professional contemporary architectural debates since at least mid 19</w:t>
      </w:r>
      <w:r w:rsidR="00FF46F5" w:rsidRPr="00FA2A11">
        <w:rPr>
          <w:rFonts w:ascii="Times New Roman" w:hAnsi="Times New Roman" w:cs="Times New Roman"/>
          <w:vertAlign w:val="superscript"/>
        </w:rPr>
        <w:t>th</w:t>
      </w:r>
      <w:r w:rsidR="00FF46F5" w:rsidRPr="00FA2A11">
        <w:rPr>
          <w:rFonts w:ascii="Times New Roman" w:hAnsi="Times New Roman" w:cs="Times New Roman"/>
        </w:rPr>
        <w:t xml:space="preserve"> century</w:t>
      </w:r>
      <w:r w:rsidR="005E40A4" w:rsidRPr="00FA2A11">
        <w:rPr>
          <w:rFonts w:ascii="Times New Roman" w:hAnsi="Times New Roman" w:cs="Times New Roman"/>
        </w:rPr>
        <w:t>. The construction o</w:t>
      </w:r>
      <w:r w:rsidR="007F5390">
        <w:rPr>
          <w:rFonts w:ascii="Times New Roman" w:hAnsi="Times New Roman" w:cs="Times New Roman"/>
        </w:rPr>
        <w:t xml:space="preserve">f </w:t>
      </w:r>
      <w:r w:rsidR="00FF46F5" w:rsidRPr="00FA2A11">
        <w:rPr>
          <w:rFonts w:ascii="Times New Roman" w:hAnsi="Times New Roman" w:cs="Times New Roman"/>
        </w:rPr>
        <w:t>simulacra in these thematic parks</w:t>
      </w:r>
      <w:r w:rsidR="005E40A4" w:rsidRPr="00FA2A11">
        <w:rPr>
          <w:rFonts w:ascii="Times New Roman" w:hAnsi="Times New Roman" w:cs="Times New Roman"/>
        </w:rPr>
        <w:t xml:space="preserve"> became </w:t>
      </w:r>
      <w:r w:rsidRPr="00FA2A11">
        <w:rPr>
          <w:rFonts w:ascii="Times New Roman" w:hAnsi="Times New Roman" w:cs="Times New Roman"/>
        </w:rPr>
        <w:t>very intense as modern industrialization</w:t>
      </w:r>
      <w:r w:rsidR="005E40A4" w:rsidRPr="00FA2A11">
        <w:rPr>
          <w:rFonts w:ascii="Times New Roman" w:hAnsi="Times New Roman" w:cs="Times New Roman"/>
        </w:rPr>
        <w:t xml:space="preserve"> and new techniques for construction</w:t>
      </w:r>
      <w:r w:rsidRPr="00FA2A11">
        <w:rPr>
          <w:rFonts w:ascii="Times New Roman" w:hAnsi="Times New Roman" w:cs="Times New Roman"/>
        </w:rPr>
        <w:t xml:space="preserve"> </w:t>
      </w:r>
      <w:r w:rsidR="005E40A4" w:rsidRPr="00FA2A11">
        <w:rPr>
          <w:rFonts w:ascii="Times New Roman" w:hAnsi="Times New Roman" w:cs="Times New Roman"/>
        </w:rPr>
        <w:t xml:space="preserve">were quickly spread and the academic crisis on the origins of architecture lead to the emergence of modern architecture. In these lines, </w:t>
      </w:r>
      <w:r w:rsidR="00FF46F5" w:rsidRPr="00FA2A11">
        <w:rPr>
          <w:rFonts w:ascii="Times New Roman" w:hAnsi="Times New Roman" w:cs="Times New Roman"/>
        </w:rPr>
        <w:t xml:space="preserve">though with a very specific purpose, for example, </w:t>
      </w:r>
      <w:r w:rsidR="00A86BA2">
        <w:rPr>
          <w:rFonts w:ascii="Times New Roman" w:hAnsi="Times New Roman" w:cs="Times New Roman"/>
        </w:rPr>
        <w:t xml:space="preserve">the architect </w:t>
      </w:r>
      <w:r w:rsidR="00E96B2C" w:rsidRPr="00FA2A11">
        <w:rPr>
          <w:rFonts w:ascii="Times New Roman" w:hAnsi="Times New Roman" w:cs="Times New Roman"/>
        </w:rPr>
        <w:t xml:space="preserve">Rem </w:t>
      </w:r>
      <w:proofErr w:type="spellStart"/>
      <w:r w:rsidR="00E96B2C" w:rsidRPr="00FA2A11">
        <w:rPr>
          <w:rFonts w:ascii="Times New Roman" w:hAnsi="Times New Roman" w:cs="Times New Roman"/>
        </w:rPr>
        <w:t>Koolhaas</w:t>
      </w:r>
      <w:proofErr w:type="spellEnd"/>
      <w:r w:rsidR="00E96B2C" w:rsidRPr="00FA2A11">
        <w:rPr>
          <w:rFonts w:ascii="Times New Roman" w:hAnsi="Times New Roman" w:cs="Times New Roman"/>
        </w:rPr>
        <w:t xml:space="preserve"> has analysed how World Fairs and Theme Parks (</w:t>
      </w:r>
      <w:r w:rsidR="00E96B2C" w:rsidRPr="00FA2A11">
        <w:rPr>
          <w:rFonts w:ascii="Times New Roman" w:hAnsi="Times New Roman" w:cs="Times New Roman"/>
          <w:i/>
        </w:rPr>
        <w:t>Coney Island</w:t>
      </w:r>
      <w:r w:rsidR="00E96B2C" w:rsidRPr="00FA2A11">
        <w:rPr>
          <w:rFonts w:ascii="Times New Roman" w:hAnsi="Times New Roman" w:cs="Times New Roman"/>
        </w:rPr>
        <w:t>) served as a showroom and laboratory for the exploration of new constructive techniques and design solutions for the shaping of skyscrapers as a new building typology.</w:t>
      </w:r>
    </w:p>
    <w:p w14:paraId="21FAAD00" w14:textId="39AC52E6" w:rsidR="005E40A4" w:rsidRPr="00FA2A11" w:rsidRDefault="00FF46F5" w:rsidP="005E40A4">
      <w:pPr>
        <w:spacing w:after="60"/>
        <w:rPr>
          <w:rFonts w:ascii="Times New Roman" w:hAnsi="Times New Roman" w:cs="Times New Roman"/>
        </w:rPr>
      </w:pPr>
      <w:r w:rsidRPr="00FA2A11">
        <w:rPr>
          <w:rFonts w:ascii="Times New Roman" w:hAnsi="Times New Roman" w:cs="Times New Roman"/>
        </w:rPr>
        <w:t xml:space="preserve">However, </w:t>
      </w:r>
      <w:r w:rsidR="004F3E00" w:rsidRPr="00FA2A11">
        <w:rPr>
          <w:rFonts w:ascii="Times New Roman" w:hAnsi="Times New Roman" w:cs="Times New Roman"/>
        </w:rPr>
        <w:t xml:space="preserve">beyond these relatively well-known appreciations, </w:t>
      </w:r>
      <w:r w:rsidRPr="00FA2A11">
        <w:rPr>
          <w:rFonts w:ascii="Times New Roman" w:hAnsi="Times New Roman" w:cs="Times New Roman"/>
        </w:rPr>
        <w:t xml:space="preserve">a wider analysis of these constructions in World Fairs and early Theme Parks (like </w:t>
      </w:r>
      <w:r w:rsidRPr="00FA2A11">
        <w:rPr>
          <w:rFonts w:ascii="Times New Roman" w:hAnsi="Times New Roman" w:cs="Times New Roman"/>
          <w:i/>
        </w:rPr>
        <w:t>Coney Island</w:t>
      </w:r>
      <w:r w:rsidRPr="00FA2A11">
        <w:rPr>
          <w:rFonts w:ascii="Times New Roman" w:hAnsi="Times New Roman" w:cs="Times New Roman"/>
        </w:rPr>
        <w:t xml:space="preserve"> or </w:t>
      </w:r>
      <w:r w:rsidRPr="00FA2A11">
        <w:rPr>
          <w:rFonts w:ascii="Times New Roman" w:hAnsi="Times New Roman" w:cs="Times New Roman"/>
          <w:i/>
        </w:rPr>
        <w:t>Black Pool</w:t>
      </w:r>
      <w:r w:rsidRPr="00FA2A11">
        <w:rPr>
          <w:rFonts w:ascii="Times New Roman" w:hAnsi="Times New Roman" w:cs="Times New Roman"/>
        </w:rPr>
        <w:t>) reveals</w:t>
      </w:r>
      <w:r w:rsidR="004F3E00" w:rsidRPr="00FA2A11">
        <w:rPr>
          <w:rFonts w:ascii="Times New Roman" w:hAnsi="Times New Roman" w:cs="Times New Roman"/>
        </w:rPr>
        <w:t xml:space="preserve"> that between all the innovations and explorations that took place –and still take place– in these sites, there is </w:t>
      </w:r>
      <w:r w:rsidRPr="00FA2A11">
        <w:rPr>
          <w:rFonts w:ascii="Times New Roman" w:hAnsi="Times New Roman" w:cs="Times New Roman"/>
        </w:rPr>
        <w:t>a</w:t>
      </w:r>
      <w:r w:rsidR="004F3E00" w:rsidRPr="00FA2A11">
        <w:rPr>
          <w:rFonts w:ascii="Times New Roman" w:hAnsi="Times New Roman" w:cs="Times New Roman"/>
        </w:rPr>
        <w:t xml:space="preserve"> unique and </w:t>
      </w:r>
      <w:r w:rsidRPr="00FA2A11">
        <w:rPr>
          <w:rFonts w:ascii="Times New Roman" w:hAnsi="Times New Roman" w:cs="Times New Roman"/>
        </w:rPr>
        <w:t>intense search for the construction of artificial mountains, in a quest that runs parallel to the emergence and raise of the modern fondness for mountain</w:t>
      </w:r>
      <w:r w:rsidR="004F3E00" w:rsidRPr="00FA2A11">
        <w:rPr>
          <w:rFonts w:ascii="Times New Roman" w:hAnsi="Times New Roman" w:cs="Times New Roman"/>
        </w:rPr>
        <w:t xml:space="preserve"> excursions</w:t>
      </w:r>
      <w:r w:rsidRPr="00FA2A11">
        <w:rPr>
          <w:rFonts w:ascii="Times New Roman" w:hAnsi="Times New Roman" w:cs="Times New Roman"/>
        </w:rPr>
        <w:t xml:space="preserve"> and tourism, but also to the shaping of modern architectural debates. </w:t>
      </w:r>
    </w:p>
    <w:p w14:paraId="0BB6F123" w14:textId="157461AA" w:rsidR="00665685" w:rsidRPr="00FA2A11" w:rsidRDefault="00D05FD9" w:rsidP="005E40A4">
      <w:pPr>
        <w:spacing w:after="60"/>
        <w:rPr>
          <w:rFonts w:ascii="Times New Roman" w:hAnsi="Times New Roman" w:cs="Times New Roman"/>
        </w:rPr>
      </w:pPr>
      <w:r w:rsidRPr="00FA2A11">
        <w:rPr>
          <w:rFonts w:ascii="Times New Roman" w:hAnsi="Times New Roman" w:cs="Times New Roman"/>
        </w:rPr>
        <w:t>Grounding on these considerations this paper proposes</w:t>
      </w:r>
      <w:r w:rsidR="00AC33AD" w:rsidRPr="00FA2A11">
        <w:rPr>
          <w:rFonts w:ascii="Times New Roman" w:hAnsi="Times New Roman" w:cs="Times New Roman"/>
        </w:rPr>
        <w:t xml:space="preserve"> to make an exploration of the simulacra of artificial mountains built in Theme Parks during the nineteenth and early twentieth centuries with the aim of </w:t>
      </w:r>
      <w:r w:rsidRPr="00FA2A11">
        <w:rPr>
          <w:rFonts w:ascii="Times New Roman" w:hAnsi="Times New Roman" w:cs="Times New Roman"/>
        </w:rPr>
        <w:t>discussing the entangled relations between these popular architectures and the shaping of modern architectural debates placed in the margins of the most spread and conventional histories of modern architecture. Ultimately the goal of this paper is to</w:t>
      </w:r>
      <w:r w:rsidR="00665685" w:rsidRPr="00FA2A11">
        <w:rPr>
          <w:rFonts w:ascii="Times New Roman" w:hAnsi="Times New Roman" w:cs="Times New Roman"/>
        </w:rPr>
        <w:t xml:space="preserve"> </w:t>
      </w:r>
      <w:r w:rsidRPr="00FA2A11">
        <w:rPr>
          <w:rFonts w:ascii="Times New Roman" w:hAnsi="Times New Roman" w:cs="Times New Roman"/>
        </w:rPr>
        <w:t>argue</w:t>
      </w:r>
      <w:r w:rsidR="00367AF3" w:rsidRPr="00FA2A11">
        <w:rPr>
          <w:rFonts w:ascii="Times New Roman" w:hAnsi="Times New Roman" w:cs="Times New Roman"/>
        </w:rPr>
        <w:t xml:space="preserve"> that it is possible to connect these popular </w:t>
      </w:r>
      <w:r w:rsidRPr="00FA2A11">
        <w:rPr>
          <w:rFonts w:ascii="Times New Roman" w:hAnsi="Times New Roman" w:cs="Times New Roman"/>
        </w:rPr>
        <w:t>construction</w:t>
      </w:r>
      <w:r w:rsidR="00120120" w:rsidRPr="00FA2A11">
        <w:rPr>
          <w:rFonts w:ascii="Times New Roman" w:hAnsi="Times New Roman" w:cs="Times New Roman"/>
        </w:rPr>
        <w:t>s</w:t>
      </w:r>
      <w:r w:rsidRPr="00FA2A11">
        <w:rPr>
          <w:rFonts w:ascii="Times New Roman" w:hAnsi="Times New Roman" w:cs="Times New Roman"/>
        </w:rPr>
        <w:t xml:space="preserve"> of artificial mountains </w:t>
      </w:r>
      <w:r w:rsidR="00120120" w:rsidRPr="00FA2A11">
        <w:rPr>
          <w:rFonts w:ascii="Times New Roman" w:hAnsi="Times New Roman" w:cs="Times New Roman"/>
        </w:rPr>
        <w:t>in Theme Parks to their contemporary architectural explorations or counterparts by architects that are often left aside in traditional histories. Reunited together these examples reveal a unique continuity and consistency throughout all modernity that define an alternative mountainous history of modern architecture beyond the failures and contradictions of current established architectural narratives</w:t>
      </w:r>
      <w:r w:rsidR="000A5AC8" w:rsidRPr="00FA2A11">
        <w:rPr>
          <w:rFonts w:ascii="Times New Roman" w:hAnsi="Times New Roman" w:cs="Times New Roman"/>
        </w:rPr>
        <w:t xml:space="preserve"> that deals with the core of political, cultural and ecological debates of modernity</w:t>
      </w:r>
      <w:r w:rsidR="00120120" w:rsidRPr="00FA2A11">
        <w:rPr>
          <w:rFonts w:ascii="Times New Roman" w:hAnsi="Times New Roman" w:cs="Times New Roman"/>
        </w:rPr>
        <w:t>.</w:t>
      </w:r>
    </w:p>
    <w:p w14:paraId="7E839913" w14:textId="77777777" w:rsidR="00EB7955" w:rsidRDefault="00EB7955">
      <w:pPr>
        <w:rPr>
          <w:rFonts w:ascii="Times New Roman" w:hAnsi="Times New Roman" w:cs="Times New Roman"/>
        </w:rPr>
      </w:pPr>
    </w:p>
    <w:p w14:paraId="3D7B53D3" w14:textId="37581479" w:rsidR="005149FC" w:rsidRPr="005149FC" w:rsidRDefault="00FA2A11" w:rsidP="005149FC">
      <w:pPr>
        <w:rPr>
          <w:rFonts w:ascii="Times New Roman" w:hAnsi="Times New Roman" w:cs="Times New Roman"/>
          <w:b/>
        </w:rPr>
      </w:pPr>
      <w:r w:rsidRPr="00FA2A11">
        <w:rPr>
          <w:rFonts w:ascii="Times New Roman" w:hAnsi="Times New Roman" w:cs="Times New Roman"/>
          <w:b/>
        </w:rPr>
        <w:t>CV</w:t>
      </w:r>
    </w:p>
    <w:p w14:paraId="47913FF2" w14:textId="47B435B3" w:rsidR="005149FC" w:rsidRDefault="005149FC" w:rsidP="003614DF">
      <w:pPr>
        <w:rPr>
          <w:rFonts w:ascii="Times New Roman" w:hAnsi="Times New Roman" w:cs="Times New Roman"/>
          <w:color w:val="1A1A1A"/>
        </w:rPr>
      </w:pPr>
      <w:r>
        <w:rPr>
          <w:rFonts w:ascii="Times New Roman" w:hAnsi="Times New Roman" w:cs="Times New Roman"/>
          <w:color w:val="1A1A1A"/>
        </w:rPr>
        <w:t xml:space="preserve">Dr </w:t>
      </w:r>
      <w:proofErr w:type="spellStart"/>
      <w:r w:rsidR="003614DF" w:rsidRPr="00FA2A11">
        <w:rPr>
          <w:rFonts w:ascii="Times New Roman" w:hAnsi="Times New Roman" w:cs="Times New Roman"/>
          <w:color w:val="1A1A1A"/>
        </w:rPr>
        <w:t>Josep</w:t>
      </w:r>
      <w:proofErr w:type="spellEnd"/>
      <w:r w:rsidR="003614DF" w:rsidRPr="00FA2A11">
        <w:rPr>
          <w:rFonts w:ascii="Times New Roman" w:hAnsi="Times New Roman" w:cs="Times New Roman"/>
          <w:color w:val="1A1A1A"/>
        </w:rPr>
        <w:t xml:space="preserve">-Maria Garcia-Fuentes is </w:t>
      </w:r>
      <w:r>
        <w:rPr>
          <w:rFonts w:ascii="Times New Roman" w:hAnsi="Times New Roman" w:cs="Times New Roman"/>
          <w:color w:val="1A1A1A"/>
        </w:rPr>
        <w:t xml:space="preserve">an architect and </w:t>
      </w:r>
      <w:r w:rsidR="003614DF" w:rsidRPr="00FA2A11">
        <w:rPr>
          <w:rFonts w:ascii="Times New Roman" w:hAnsi="Times New Roman" w:cs="Times New Roman"/>
          <w:color w:val="1A1A1A"/>
        </w:rPr>
        <w:t xml:space="preserve">Lecturer (Assistant Professor) in Architecture at the School of Architecture, Planning and Landscape </w:t>
      </w:r>
      <w:r w:rsidR="007F5390">
        <w:rPr>
          <w:rFonts w:ascii="Times New Roman" w:hAnsi="Times New Roman" w:cs="Times New Roman"/>
          <w:color w:val="1A1A1A"/>
        </w:rPr>
        <w:t>at Newcastle University (UK),</w:t>
      </w:r>
      <w:r w:rsidR="003614DF" w:rsidRPr="00FA2A11">
        <w:rPr>
          <w:rFonts w:ascii="Times New Roman" w:hAnsi="Times New Roman" w:cs="Times New Roman"/>
          <w:color w:val="1A1A1A"/>
        </w:rPr>
        <w:t xml:space="preserve"> Fellow at the London School of Economics – Catalan Observatory </w:t>
      </w:r>
      <w:r w:rsidR="003614DF" w:rsidRPr="00FA2A11">
        <w:rPr>
          <w:rFonts w:ascii="Times New Roman" w:hAnsi="Times New Roman" w:cs="Times New Roman"/>
          <w:color w:val="1A1A1A"/>
        </w:rPr>
        <w:lastRenderedPageBreak/>
        <w:t xml:space="preserve">(UK) and Adjunct Professor at the </w:t>
      </w:r>
      <w:proofErr w:type="spellStart"/>
      <w:r w:rsidR="003614DF" w:rsidRPr="00FA2A11">
        <w:rPr>
          <w:rFonts w:ascii="Times New Roman" w:hAnsi="Times New Roman" w:cs="Times New Roman"/>
          <w:color w:val="1A1A1A"/>
        </w:rPr>
        <w:t>Universitat</w:t>
      </w:r>
      <w:proofErr w:type="spellEnd"/>
      <w:r w:rsidR="003614DF" w:rsidRPr="00FA2A11">
        <w:rPr>
          <w:rFonts w:ascii="Times New Roman" w:hAnsi="Times New Roman" w:cs="Times New Roman"/>
          <w:color w:val="1A1A1A"/>
        </w:rPr>
        <w:t xml:space="preserve"> </w:t>
      </w:r>
      <w:proofErr w:type="spellStart"/>
      <w:r w:rsidR="003614DF" w:rsidRPr="00FA2A11">
        <w:rPr>
          <w:rFonts w:ascii="Times New Roman" w:hAnsi="Times New Roman" w:cs="Times New Roman"/>
          <w:color w:val="1A1A1A"/>
        </w:rPr>
        <w:t>Politècnica</w:t>
      </w:r>
      <w:proofErr w:type="spellEnd"/>
      <w:r w:rsidR="003614DF" w:rsidRPr="00FA2A11">
        <w:rPr>
          <w:rFonts w:ascii="Times New Roman" w:hAnsi="Times New Roman" w:cs="Times New Roman"/>
          <w:color w:val="1A1A1A"/>
        </w:rPr>
        <w:t xml:space="preserve"> de Catalunya-</w:t>
      </w:r>
      <w:proofErr w:type="spellStart"/>
      <w:r w:rsidR="003614DF" w:rsidRPr="00FA2A11">
        <w:rPr>
          <w:rFonts w:ascii="Times New Roman" w:hAnsi="Times New Roman" w:cs="Times New Roman"/>
          <w:color w:val="1A1A1A"/>
        </w:rPr>
        <w:t>BarcelonaTECH</w:t>
      </w:r>
      <w:proofErr w:type="spellEnd"/>
      <w:r w:rsidR="003614DF" w:rsidRPr="00FA2A11">
        <w:rPr>
          <w:rFonts w:ascii="Times New Roman" w:hAnsi="Times New Roman" w:cs="Times New Roman"/>
          <w:color w:val="1A1A1A"/>
        </w:rPr>
        <w:t xml:space="preserve"> (Spain). He holds a PhD in Architecture and has published extensively on architectural history, heritage-making processes and preservation</w:t>
      </w:r>
      <w:r>
        <w:rPr>
          <w:rFonts w:ascii="Times New Roman" w:hAnsi="Times New Roman" w:cs="Times New Roman"/>
          <w:color w:val="1A1A1A"/>
        </w:rPr>
        <w:t>.</w:t>
      </w:r>
    </w:p>
    <w:p w14:paraId="032341D1" w14:textId="02A41F84" w:rsidR="005149FC" w:rsidRDefault="003614DF" w:rsidP="003614DF">
      <w:pPr>
        <w:rPr>
          <w:rFonts w:ascii="Times New Roman" w:hAnsi="Times New Roman" w:cs="Times New Roman"/>
          <w:color w:val="1A1A1A"/>
        </w:rPr>
      </w:pPr>
      <w:proofErr w:type="spellStart"/>
      <w:r w:rsidRPr="00FA2A11">
        <w:rPr>
          <w:rFonts w:ascii="Times New Roman" w:hAnsi="Times New Roman" w:cs="Times New Roman"/>
          <w:color w:val="1A1A1A"/>
        </w:rPr>
        <w:t>Aldric</w:t>
      </w:r>
      <w:proofErr w:type="spellEnd"/>
      <w:r w:rsidRPr="00FA2A11">
        <w:rPr>
          <w:rFonts w:ascii="Times New Roman" w:hAnsi="Times New Roman" w:cs="Times New Roman"/>
          <w:color w:val="1A1A1A"/>
        </w:rPr>
        <w:t xml:space="preserve"> Rodriguez </w:t>
      </w:r>
      <w:proofErr w:type="spellStart"/>
      <w:r w:rsidRPr="00FA2A11">
        <w:rPr>
          <w:rFonts w:ascii="Times New Roman" w:hAnsi="Times New Roman" w:cs="Times New Roman"/>
          <w:color w:val="1A1A1A"/>
        </w:rPr>
        <w:t>Iborra</w:t>
      </w:r>
      <w:proofErr w:type="spellEnd"/>
      <w:r w:rsidRPr="00FA2A11">
        <w:rPr>
          <w:rFonts w:ascii="Times New Roman" w:hAnsi="Times New Roman" w:cs="Times New Roman"/>
          <w:color w:val="1A1A1A"/>
        </w:rPr>
        <w:t xml:space="preserve"> is </w:t>
      </w:r>
      <w:r w:rsidR="00643C35">
        <w:rPr>
          <w:rFonts w:ascii="Times New Roman" w:hAnsi="Times New Roman" w:cs="Times New Roman"/>
          <w:color w:val="1A1A1A"/>
        </w:rPr>
        <w:t xml:space="preserve">an architect, </w:t>
      </w:r>
      <w:r w:rsidRPr="00FA2A11">
        <w:rPr>
          <w:rFonts w:ascii="Times New Roman" w:hAnsi="Times New Roman" w:cs="Times New Roman"/>
          <w:color w:val="1A1A1A"/>
        </w:rPr>
        <w:t xml:space="preserve">PhD Candidate and </w:t>
      </w:r>
      <w:r w:rsidR="005149FC">
        <w:rPr>
          <w:rFonts w:ascii="Times New Roman" w:hAnsi="Times New Roman" w:cs="Times New Roman"/>
          <w:color w:val="1A1A1A"/>
        </w:rPr>
        <w:t>a member of the Design Office at Newcastle University</w:t>
      </w:r>
      <w:r w:rsidRPr="00FA2A11">
        <w:rPr>
          <w:rFonts w:ascii="Times New Roman" w:hAnsi="Times New Roman" w:cs="Times New Roman"/>
          <w:color w:val="1A1A1A"/>
        </w:rPr>
        <w:t xml:space="preserve"> (UK). He has been visiting scholar at </w:t>
      </w:r>
      <w:proofErr w:type="spellStart"/>
      <w:r w:rsidRPr="00FA2A11">
        <w:rPr>
          <w:rFonts w:ascii="Times New Roman" w:hAnsi="Times New Roman" w:cs="Times New Roman"/>
          <w:color w:val="1A1A1A"/>
        </w:rPr>
        <w:t>Tongji</w:t>
      </w:r>
      <w:proofErr w:type="spellEnd"/>
      <w:r w:rsidRPr="00FA2A11">
        <w:rPr>
          <w:rFonts w:ascii="Times New Roman" w:hAnsi="Times New Roman" w:cs="Times New Roman"/>
          <w:color w:val="1A1A1A"/>
        </w:rPr>
        <w:t xml:space="preserve"> University (China) and at the Universidad de Concepción (Chile)</w:t>
      </w:r>
      <w:r w:rsidR="00FA2A11">
        <w:rPr>
          <w:rFonts w:ascii="Times New Roman" w:hAnsi="Times New Roman" w:cs="Times New Roman"/>
          <w:color w:val="1A1A1A"/>
        </w:rPr>
        <w:t xml:space="preserve"> a</w:t>
      </w:r>
      <w:r w:rsidR="00904621">
        <w:rPr>
          <w:rFonts w:ascii="Times New Roman" w:hAnsi="Times New Roman" w:cs="Times New Roman"/>
          <w:color w:val="1A1A1A"/>
        </w:rPr>
        <w:t xml:space="preserve">nd contributes regularly </w:t>
      </w:r>
      <w:r w:rsidR="00FA2A11">
        <w:rPr>
          <w:rFonts w:ascii="Times New Roman" w:hAnsi="Times New Roman" w:cs="Times New Roman"/>
          <w:color w:val="1A1A1A"/>
        </w:rPr>
        <w:t>at international conferences</w:t>
      </w:r>
      <w:r w:rsidR="005149FC">
        <w:rPr>
          <w:rFonts w:ascii="Times New Roman" w:hAnsi="Times New Roman" w:cs="Times New Roman"/>
          <w:color w:val="1A1A1A"/>
        </w:rPr>
        <w:t>.</w:t>
      </w:r>
    </w:p>
    <w:p w14:paraId="4F1B393B" w14:textId="77777777" w:rsidR="00904621" w:rsidRDefault="00904621" w:rsidP="003614DF">
      <w:pPr>
        <w:rPr>
          <w:rFonts w:ascii="Times New Roman" w:hAnsi="Times New Roman" w:cs="Times New Roman"/>
          <w:color w:val="1A1A1A"/>
        </w:rPr>
      </w:pPr>
    </w:p>
    <w:p w14:paraId="3A9A81EE" w14:textId="0BF82934" w:rsidR="00FA2A11" w:rsidRDefault="005149FC" w:rsidP="005149FC">
      <w:pPr>
        <w:widowControl w:val="0"/>
        <w:autoSpaceDE w:val="0"/>
        <w:autoSpaceDN w:val="0"/>
        <w:adjustRightInd w:val="0"/>
        <w:rPr>
          <w:rFonts w:ascii="Times New Roman" w:hAnsi="Times New Roman" w:cs="Times New Roman"/>
          <w:color w:val="1A1A1A"/>
        </w:rPr>
      </w:pPr>
      <w:proofErr w:type="spellStart"/>
      <w:r>
        <w:rPr>
          <w:rFonts w:ascii="Times New Roman" w:hAnsi="Times New Roman" w:cs="Times New Roman"/>
          <w:color w:val="1A1A1A"/>
        </w:rPr>
        <w:t>Josep</w:t>
      </w:r>
      <w:proofErr w:type="spellEnd"/>
      <w:r>
        <w:rPr>
          <w:rFonts w:ascii="Times New Roman" w:hAnsi="Times New Roman" w:cs="Times New Roman"/>
          <w:color w:val="1A1A1A"/>
        </w:rPr>
        <w:t>-Maria</w:t>
      </w:r>
      <w:r w:rsidRPr="00FA2A11">
        <w:rPr>
          <w:rFonts w:ascii="Times New Roman" w:hAnsi="Times New Roman" w:cs="Times New Roman"/>
          <w:color w:val="1A1A1A"/>
        </w:rPr>
        <w:t xml:space="preserve"> </w:t>
      </w:r>
      <w:r>
        <w:rPr>
          <w:rFonts w:ascii="Times New Roman" w:hAnsi="Times New Roman" w:cs="Times New Roman"/>
          <w:color w:val="1A1A1A"/>
        </w:rPr>
        <w:t xml:space="preserve">and </w:t>
      </w:r>
      <w:proofErr w:type="spellStart"/>
      <w:r>
        <w:rPr>
          <w:rFonts w:ascii="Times New Roman" w:hAnsi="Times New Roman" w:cs="Times New Roman"/>
          <w:color w:val="1A1A1A"/>
        </w:rPr>
        <w:t>Aldric</w:t>
      </w:r>
      <w:proofErr w:type="spellEnd"/>
      <w:r>
        <w:rPr>
          <w:rFonts w:ascii="Times New Roman" w:hAnsi="Times New Roman" w:cs="Times New Roman"/>
          <w:color w:val="1A1A1A"/>
        </w:rPr>
        <w:t xml:space="preserve"> Rodriguez </w:t>
      </w:r>
      <w:proofErr w:type="spellStart"/>
      <w:r>
        <w:rPr>
          <w:rFonts w:ascii="Times New Roman" w:hAnsi="Times New Roman" w:cs="Times New Roman"/>
          <w:color w:val="1A1A1A"/>
        </w:rPr>
        <w:t>Iborra</w:t>
      </w:r>
      <w:proofErr w:type="spellEnd"/>
      <w:r>
        <w:rPr>
          <w:rFonts w:ascii="Times New Roman" w:hAnsi="Times New Roman" w:cs="Times New Roman"/>
          <w:color w:val="1A1A1A"/>
        </w:rPr>
        <w:t xml:space="preserve"> </w:t>
      </w:r>
      <w:r w:rsidRPr="00FA2A11">
        <w:rPr>
          <w:rFonts w:ascii="Times New Roman" w:hAnsi="Times New Roman" w:cs="Times New Roman"/>
          <w:color w:val="1A1A1A"/>
        </w:rPr>
        <w:t>combine their professional work with the academic one, research and teaching in Spain and the Un</w:t>
      </w:r>
      <w:r>
        <w:rPr>
          <w:rFonts w:ascii="Times New Roman" w:hAnsi="Times New Roman" w:cs="Times New Roman"/>
          <w:color w:val="1A1A1A"/>
        </w:rPr>
        <w:t xml:space="preserve">ited Kingdom. They lead together the </w:t>
      </w:r>
      <w:r w:rsidR="007F5390">
        <w:rPr>
          <w:rFonts w:ascii="Times New Roman" w:hAnsi="Times New Roman" w:cs="Times New Roman"/>
          <w:color w:val="1A1A1A"/>
        </w:rPr>
        <w:t xml:space="preserve">graduation </w:t>
      </w:r>
      <w:r>
        <w:rPr>
          <w:rFonts w:ascii="Times New Roman" w:hAnsi="Times New Roman" w:cs="Times New Roman"/>
          <w:color w:val="1A1A1A"/>
        </w:rPr>
        <w:t xml:space="preserve">studio </w:t>
      </w:r>
      <w:r w:rsidRPr="005149FC">
        <w:rPr>
          <w:rFonts w:ascii="Times New Roman" w:hAnsi="Times New Roman" w:cs="Times New Roman"/>
          <w:i/>
          <w:color w:val="1A1A1A"/>
        </w:rPr>
        <w:t>Building upon Building</w:t>
      </w:r>
      <w:r>
        <w:rPr>
          <w:rFonts w:ascii="Times New Roman" w:hAnsi="Times New Roman" w:cs="Times New Roman"/>
          <w:color w:val="1A1A1A"/>
        </w:rPr>
        <w:t xml:space="preserve"> at Ne</w:t>
      </w:r>
      <w:r w:rsidR="007F5390">
        <w:rPr>
          <w:rFonts w:ascii="Times New Roman" w:hAnsi="Times New Roman" w:cs="Times New Roman"/>
          <w:color w:val="1A1A1A"/>
        </w:rPr>
        <w:t>wcastle University (UK) exploring and discussing</w:t>
      </w:r>
      <w:r>
        <w:rPr>
          <w:rFonts w:ascii="Times New Roman" w:hAnsi="Times New Roman" w:cs="Times New Roman"/>
          <w:color w:val="1A1A1A"/>
        </w:rPr>
        <w:t xml:space="preserve"> their</w:t>
      </w:r>
      <w:r w:rsidR="007F5390">
        <w:rPr>
          <w:rFonts w:ascii="Times New Roman" w:hAnsi="Times New Roman" w:cs="Times New Roman"/>
          <w:color w:val="1A1A1A"/>
        </w:rPr>
        <w:t>s</w:t>
      </w:r>
      <w:r>
        <w:rPr>
          <w:rFonts w:ascii="Times New Roman" w:hAnsi="Times New Roman" w:cs="Times New Roman"/>
          <w:color w:val="1A1A1A"/>
        </w:rPr>
        <w:t xml:space="preserve"> professional and research interests, as they lead together their own professional </w:t>
      </w:r>
      <w:r w:rsidR="007F5390">
        <w:rPr>
          <w:rFonts w:ascii="Times New Roman" w:hAnsi="Times New Roman" w:cs="Times New Roman"/>
          <w:color w:val="1A1A1A"/>
        </w:rPr>
        <w:t>studio</w:t>
      </w:r>
      <w:r>
        <w:rPr>
          <w:rFonts w:ascii="Times New Roman" w:hAnsi="Times New Roman" w:cs="Times New Roman"/>
          <w:color w:val="1A1A1A"/>
        </w:rPr>
        <w:t xml:space="preserve"> </w:t>
      </w:r>
      <w:proofErr w:type="spellStart"/>
      <w:r w:rsidRPr="00FA2A11">
        <w:rPr>
          <w:rFonts w:ascii="Times New Roman" w:hAnsi="Times New Roman" w:cs="Times New Roman"/>
          <w:bCs/>
          <w:i/>
          <w:color w:val="1A1A1A"/>
        </w:rPr>
        <w:t>Fuentes+Iborra</w:t>
      </w:r>
      <w:proofErr w:type="spellEnd"/>
      <w:r w:rsidRPr="00FA2A11">
        <w:rPr>
          <w:rFonts w:ascii="Times New Roman" w:hAnsi="Times New Roman" w:cs="Times New Roman"/>
          <w:color w:val="1A1A1A"/>
        </w:rPr>
        <w:t xml:space="preserve"> </w:t>
      </w:r>
      <w:r w:rsidRPr="00FA2A11">
        <w:rPr>
          <w:rFonts w:ascii="Times New Roman" w:hAnsi="Times New Roman" w:cs="Times New Roman"/>
          <w:i/>
          <w:color w:val="1A1A1A"/>
        </w:rPr>
        <w:t>Architects</w:t>
      </w:r>
      <w:r>
        <w:rPr>
          <w:rFonts w:ascii="Times New Roman" w:hAnsi="Times New Roman" w:cs="Times New Roman"/>
          <w:i/>
          <w:color w:val="1A1A1A"/>
        </w:rPr>
        <w:t xml:space="preserve">. </w:t>
      </w:r>
      <w:r>
        <w:rPr>
          <w:rFonts w:ascii="Times New Roman" w:hAnsi="Times New Roman" w:cs="Times New Roman"/>
          <w:color w:val="1A1A1A"/>
        </w:rPr>
        <w:t xml:space="preserve">This </w:t>
      </w:r>
      <w:r w:rsidRPr="00FA2A11">
        <w:rPr>
          <w:rFonts w:ascii="Times New Roman" w:hAnsi="Times New Roman" w:cs="Times New Roman"/>
          <w:color w:val="1A1A1A"/>
        </w:rPr>
        <w:t>is an architectural office foun</w:t>
      </w:r>
      <w:r>
        <w:rPr>
          <w:rFonts w:ascii="Times New Roman" w:hAnsi="Times New Roman" w:cs="Times New Roman"/>
          <w:color w:val="1A1A1A"/>
        </w:rPr>
        <w:t xml:space="preserve">ded in 2010 </w:t>
      </w:r>
      <w:r w:rsidRPr="00FA2A11">
        <w:rPr>
          <w:rFonts w:ascii="Times New Roman" w:hAnsi="Times New Roman" w:cs="Times New Roman"/>
          <w:color w:val="1A1A1A"/>
        </w:rPr>
        <w:t xml:space="preserve">working on the practice of architecture and design, and on their academic and </w:t>
      </w:r>
      <w:r>
        <w:rPr>
          <w:rFonts w:ascii="Times New Roman" w:hAnsi="Times New Roman" w:cs="Times New Roman"/>
          <w:color w:val="1A1A1A"/>
        </w:rPr>
        <w:t xml:space="preserve">teaching confrontation, and </w:t>
      </w:r>
      <w:r w:rsidRPr="00FA2A11">
        <w:rPr>
          <w:rFonts w:ascii="Times New Roman" w:hAnsi="Times New Roman" w:cs="Times New Roman"/>
          <w:color w:val="1A1A1A"/>
        </w:rPr>
        <w:t>researching on the emergent fields of technique, design, politics and publication as related with architectural practice.</w:t>
      </w:r>
      <w:r>
        <w:rPr>
          <w:rFonts w:ascii="Times New Roman" w:hAnsi="Times New Roman" w:cs="Times New Roman"/>
          <w:color w:val="1A1A1A"/>
        </w:rPr>
        <w:t xml:space="preserve"> The </w:t>
      </w:r>
      <w:r w:rsidR="007F5390">
        <w:rPr>
          <w:rFonts w:ascii="Times New Roman" w:hAnsi="Times New Roman" w:cs="Times New Roman"/>
          <w:color w:val="1A1A1A"/>
        </w:rPr>
        <w:t>studio</w:t>
      </w:r>
      <w:r>
        <w:rPr>
          <w:rFonts w:ascii="Times New Roman" w:hAnsi="Times New Roman" w:cs="Times New Roman"/>
          <w:color w:val="1A1A1A"/>
        </w:rPr>
        <w:t xml:space="preserve"> </w:t>
      </w:r>
      <w:r w:rsidRPr="00FA2A11">
        <w:rPr>
          <w:rFonts w:ascii="Times New Roman" w:hAnsi="Times New Roman" w:cs="Times New Roman"/>
          <w:color w:val="1A1A1A"/>
        </w:rPr>
        <w:t>works on different projects on architecture, landscape, design and installations for both private clients and prestigious institutions, nationally and internationally, often in collaboration with professional teams from Spain, Unit</w:t>
      </w:r>
      <w:r>
        <w:rPr>
          <w:rFonts w:ascii="Times New Roman" w:hAnsi="Times New Roman" w:cs="Times New Roman"/>
          <w:color w:val="1A1A1A"/>
        </w:rPr>
        <w:t xml:space="preserve">ed Kingdom, the USA and China </w:t>
      </w:r>
      <w:r w:rsidR="00FA2A11">
        <w:rPr>
          <w:rFonts w:ascii="Times New Roman" w:hAnsi="Times New Roman" w:cs="Times New Roman"/>
          <w:color w:val="1A1A1A"/>
        </w:rPr>
        <w:t>(</w:t>
      </w:r>
      <w:hyperlink r:id="rId4" w:history="1">
        <w:r w:rsidR="00FA2A11" w:rsidRPr="00AD3690">
          <w:rPr>
            <w:rStyle w:val="Lienhypertexte"/>
            <w:rFonts w:ascii="Times New Roman" w:hAnsi="Times New Roman" w:cs="Times New Roman"/>
          </w:rPr>
          <w:t>http://fuentesiborra.com</w:t>
        </w:r>
      </w:hyperlink>
      <w:r w:rsidR="00FA2A11">
        <w:rPr>
          <w:rFonts w:ascii="Times New Roman" w:hAnsi="Times New Roman" w:cs="Times New Roman"/>
          <w:color w:val="1A1A1A"/>
        </w:rPr>
        <w:t>).</w:t>
      </w:r>
    </w:p>
    <w:p w14:paraId="6A09EBF3" w14:textId="77777777" w:rsidR="00FA2A11" w:rsidRPr="00FA2A11" w:rsidRDefault="00FA2A11" w:rsidP="003614DF">
      <w:pPr>
        <w:rPr>
          <w:rFonts w:ascii="Times New Roman" w:hAnsi="Times New Roman" w:cs="Times New Roman"/>
          <w:color w:val="1A1A1A"/>
        </w:rPr>
      </w:pPr>
    </w:p>
    <w:p w14:paraId="19945A54" w14:textId="77777777" w:rsidR="00EB7955" w:rsidRPr="00FA2A11" w:rsidRDefault="00EB7955">
      <w:pPr>
        <w:rPr>
          <w:rFonts w:ascii="Times New Roman" w:hAnsi="Times New Roman" w:cs="Times New Roman"/>
        </w:rPr>
      </w:pPr>
    </w:p>
    <w:sectPr w:rsidR="00EB7955" w:rsidRPr="00FA2A11" w:rsidSect="00560E0C">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7955"/>
    <w:rsid w:val="000A5AC8"/>
    <w:rsid w:val="000B6AD4"/>
    <w:rsid w:val="000D25AA"/>
    <w:rsid w:val="00120120"/>
    <w:rsid w:val="001D2229"/>
    <w:rsid w:val="002A54AD"/>
    <w:rsid w:val="003614DF"/>
    <w:rsid w:val="00367AF3"/>
    <w:rsid w:val="004B4E81"/>
    <w:rsid w:val="004F3E00"/>
    <w:rsid w:val="005149FC"/>
    <w:rsid w:val="00560E0C"/>
    <w:rsid w:val="005E40A4"/>
    <w:rsid w:val="00643C35"/>
    <w:rsid w:val="00665685"/>
    <w:rsid w:val="00677581"/>
    <w:rsid w:val="006A0D39"/>
    <w:rsid w:val="006B2E1B"/>
    <w:rsid w:val="006F6DEA"/>
    <w:rsid w:val="00742BFD"/>
    <w:rsid w:val="007F5390"/>
    <w:rsid w:val="00904621"/>
    <w:rsid w:val="00A66B5F"/>
    <w:rsid w:val="00A86BA2"/>
    <w:rsid w:val="00AC33AD"/>
    <w:rsid w:val="00B64CAD"/>
    <w:rsid w:val="00D05FD9"/>
    <w:rsid w:val="00D642CC"/>
    <w:rsid w:val="00E83778"/>
    <w:rsid w:val="00E96B2C"/>
    <w:rsid w:val="00EB7955"/>
    <w:rsid w:val="00F543F8"/>
    <w:rsid w:val="00FA2A11"/>
    <w:rsid w:val="00FF46F5"/>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339BCE"/>
  <w14:defaultImageDpi w14:val="300"/>
  <w15:docId w15:val="{8219FF45-3E0D-4984-A1A1-0ACB6A9E1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en-GB" w:eastAsia="es-E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basedOn w:val="Policepardfaut"/>
    <w:uiPriority w:val="99"/>
    <w:unhideWhenUsed/>
    <w:rsid w:val="00FA2A1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fuentesiborra.co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801</Words>
  <Characters>4406</Characters>
  <Application>Microsoft Office Word</Application>
  <DocSecurity>0</DocSecurity>
  <Lines>36</Lines>
  <Paragraphs>10</Paragraphs>
  <ScaleCrop>false</ScaleCrop>
  <HeadingPairs>
    <vt:vector size="2" baseType="variant">
      <vt:variant>
        <vt:lpstr>Titre</vt:lpstr>
      </vt:variant>
      <vt:variant>
        <vt:i4>1</vt:i4>
      </vt:variant>
    </vt:vector>
  </HeadingPairs>
  <TitlesOfParts>
    <vt:vector size="1" baseType="lpstr">
      <vt:lpstr/>
    </vt:vector>
  </TitlesOfParts>
  <Company>Universitat Politècnica de Catalunya - BarcelonaTEC</Company>
  <LinksUpToDate>false</LinksUpToDate>
  <CharactersWithSpaces>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J.m. Garcia Fuentes</dc:creator>
  <cp:keywords/>
  <dc:description/>
  <cp:lastModifiedBy>MARIA GRAVARI-BARBAS</cp:lastModifiedBy>
  <cp:revision>2</cp:revision>
  <dcterms:created xsi:type="dcterms:W3CDTF">2017-02-17T06:32:00Z</dcterms:created>
  <dcterms:modified xsi:type="dcterms:W3CDTF">2017-02-17T06:32:00Z</dcterms:modified>
</cp:coreProperties>
</file>