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2C2BA" w14:textId="77777777" w:rsidR="001D2D40" w:rsidRPr="00E66809" w:rsidRDefault="0049183A">
      <w:pPr>
        <w:rPr>
          <w:rFonts w:ascii="Times New Roman" w:hAnsi="Times New Roman" w:cs="Times New Roman"/>
        </w:rPr>
      </w:pPr>
      <w:r w:rsidRPr="00E66809">
        <w:rPr>
          <w:rFonts w:ascii="Times New Roman" w:hAnsi="Times New Roman" w:cs="Times New Roman"/>
        </w:rPr>
        <w:t>Architectural ostentation and brand value in the field of wine tourism</w:t>
      </w:r>
    </w:p>
    <w:p w14:paraId="5F2542FE" w14:textId="77777777" w:rsidR="0049183A" w:rsidRPr="00E66809" w:rsidRDefault="0049183A">
      <w:pPr>
        <w:rPr>
          <w:rFonts w:ascii="Times New Roman" w:hAnsi="Times New Roman" w:cs="Times New Roman"/>
        </w:rPr>
      </w:pPr>
    </w:p>
    <w:p w14:paraId="3387F9EB" w14:textId="5EFB9C82" w:rsidR="00B1500A" w:rsidRPr="00E66809" w:rsidRDefault="0049183A">
      <w:pPr>
        <w:rPr>
          <w:rFonts w:ascii="Times New Roman" w:hAnsi="Times New Roman" w:cs="Times New Roman"/>
        </w:rPr>
      </w:pPr>
      <w:r w:rsidRPr="00E66809">
        <w:rPr>
          <w:rFonts w:ascii="Times New Roman" w:hAnsi="Times New Roman" w:cs="Times New Roman"/>
        </w:rPr>
        <w:t xml:space="preserve">The paper explores the role of architecture and tourism </w:t>
      </w:r>
      <w:r w:rsidR="00570FEB" w:rsidRPr="00E66809">
        <w:rPr>
          <w:rFonts w:ascii="Times New Roman" w:hAnsi="Times New Roman" w:cs="Times New Roman"/>
        </w:rPr>
        <w:t>in</w:t>
      </w:r>
      <w:r w:rsidRPr="00E66809">
        <w:rPr>
          <w:rFonts w:ascii="Times New Roman" w:hAnsi="Times New Roman" w:cs="Times New Roman"/>
        </w:rPr>
        <w:t xml:space="preserve"> the assertion of brand values in the global wine industry. Drawing </w:t>
      </w:r>
      <w:r w:rsidR="000F034A" w:rsidRPr="00E66809">
        <w:rPr>
          <w:rFonts w:ascii="Times New Roman" w:hAnsi="Times New Roman" w:cs="Times New Roman"/>
        </w:rPr>
        <w:t>on</w:t>
      </w:r>
      <w:r w:rsidRPr="00E66809">
        <w:rPr>
          <w:rFonts w:ascii="Times New Roman" w:hAnsi="Times New Roman" w:cs="Times New Roman"/>
        </w:rPr>
        <w:t xml:space="preserve"> cases </w:t>
      </w:r>
      <w:r w:rsidR="000F034A" w:rsidRPr="00E66809">
        <w:rPr>
          <w:rFonts w:ascii="Times New Roman" w:hAnsi="Times New Roman" w:cs="Times New Roman"/>
        </w:rPr>
        <w:t>from</w:t>
      </w:r>
      <w:r w:rsidRPr="00E66809">
        <w:rPr>
          <w:rFonts w:ascii="Times New Roman" w:hAnsi="Times New Roman" w:cs="Times New Roman"/>
        </w:rPr>
        <w:t xml:space="preserve"> France (left bank Bordeaux), the US (Napa), China (Ningxia </w:t>
      </w:r>
      <w:r w:rsidR="00933CD5" w:rsidRPr="00E66809">
        <w:rPr>
          <w:rFonts w:ascii="Times New Roman" w:hAnsi="Times New Roman" w:cs="Times New Roman"/>
        </w:rPr>
        <w:t>province</w:t>
      </w:r>
      <w:r w:rsidRPr="00E66809">
        <w:rPr>
          <w:rFonts w:ascii="Times New Roman" w:hAnsi="Times New Roman" w:cs="Times New Roman"/>
        </w:rPr>
        <w:t>; ChangYu) and Portugal (</w:t>
      </w:r>
      <w:proofErr w:type="spellStart"/>
      <w:r w:rsidRPr="00E66809">
        <w:rPr>
          <w:rFonts w:ascii="Times New Roman" w:hAnsi="Times New Roman" w:cs="Times New Roman"/>
        </w:rPr>
        <w:t>Alentejo</w:t>
      </w:r>
      <w:proofErr w:type="spellEnd"/>
      <w:r w:rsidRPr="00E66809">
        <w:rPr>
          <w:rFonts w:ascii="Times New Roman" w:hAnsi="Times New Roman" w:cs="Times New Roman"/>
        </w:rPr>
        <w:t>), it questions the pervasiveness of certain architectural featu</w:t>
      </w:r>
      <w:r w:rsidR="00570FEB" w:rsidRPr="00E66809">
        <w:rPr>
          <w:rFonts w:ascii="Times New Roman" w:hAnsi="Times New Roman" w:cs="Times New Roman"/>
        </w:rPr>
        <w:t>res and their apparent capacity to mediate brand value</w:t>
      </w:r>
      <w:r w:rsidR="000F034A" w:rsidRPr="00E66809">
        <w:rPr>
          <w:rFonts w:ascii="Times New Roman" w:hAnsi="Times New Roman" w:cs="Times New Roman"/>
        </w:rPr>
        <w:t>s</w:t>
      </w:r>
      <w:r w:rsidRPr="00E66809">
        <w:rPr>
          <w:rFonts w:ascii="Times New Roman" w:hAnsi="Times New Roman" w:cs="Times New Roman"/>
        </w:rPr>
        <w:t xml:space="preserve"> to wine consumers. </w:t>
      </w:r>
      <w:r w:rsidR="00570FEB" w:rsidRPr="00E66809">
        <w:rPr>
          <w:rFonts w:ascii="Times New Roman" w:hAnsi="Times New Roman" w:cs="Times New Roman"/>
        </w:rPr>
        <w:t xml:space="preserve">Despite marked differences in structure and style, several common tendencies </w:t>
      </w:r>
      <w:r w:rsidR="000F034A" w:rsidRPr="00E66809">
        <w:rPr>
          <w:rFonts w:ascii="Times New Roman" w:hAnsi="Times New Roman" w:cs="Times New Roman"/>
        </w:rPr>
        <w:t xml:space="preserve">can be observed, </w:t>
      </w:r>
      <w:r w:rsidR="00570FEB" w:rsidRPr="00E66809">
        <w:rPr>
          <w:rFonts w:ascii="Times New Roman" w:hAnsi="Times New Roman" w:cs="Times New Roman"/>
        </w:rPr>
        <w:t xml:space="preserve">related to the relative </w:t>
      </w:r>
      <w:bookmarkStart w:id="0" w:name="_GoBack"/>
      <w:bookmarkEnd w:id="0"/>
      <w:r w:rsidR="00570FEB" w:rsidRPr="00E66809">
        <w:rPr>
          <w:rFonts w:ascii="Times New Roman" w:hAnsi="Times New Roman" w:cs="Times New Roman"/>
        </w:rPr>
        <w:t>grandeur</w:t>
      </w:r>
      <w:r w:rsidR="000F034A" w:rsidRPr="00E66809">
        <w:rPr>
          <w:rFonts w:ascii="Times New Roman" w:hAnsi="Times New Roman" w:cs="Times New Roman"/>
        </w:rPr>
        <w:t xml:space="preserve"> of buildings</w:t>
      </w:r>
      <w:r w:rsidR="00570FEB" w:rsidRPr="00E66809">
        <w:rPr>
          <w:rFonts w:ascii="Times New Roman" w:hAnsi="Times New Roman" w:cs="Times New Roman"/>
        </w:rPr>
        <w:t xml:space="preserve">, the types of materials used, the light, colour, sound and ambience design of visitor spaces, and the selection of specific aspects and spaces of the winery made visible, versus those that remain hidden. </w:t>
      </w:r>
      <w:r w:rsidR="00933CD5" w:rsidRPr="00E66809">
        <w:rPr>
          <w:rFonts w:ascii="Times New Roman" w:hAnsi="Times New Roman" w:cs="Times New Roman"/>
        </w:rPr>
        <w:t xml:space="preserve">The study hence allows a meta-analysis of the </w:t>
      </w:r>
      <w:r w:rsidR="00B1500A" w:rsidRPr="00E66809">
        <w:rPr>
          <w:rFonts w:ascii="Times New Roman" w:hAnsi="Times New Roman" w:cs="Times New Roman"/>
        </w:rPr>
        <w:t>architecture</w:t>
      </w:r>
      <w:r w:rsidR="00933CD5" w:rsidRPr="00E66809">
        <w:rPr>
          <w:rFonts w:ascii="Times New Roman" w:hAnsi="Times New Roman" w:cs="Times New Roman"/>
        </w:rPr>
        <w:t xml:space="preserve"> of what one could infer as a wider socially held “wine world imaginary”, which articulates </w:t>
      </w:r>
      <w:r w:rsidR="00B1500A" w:rsidRPr="00E66809">
        <w:rPr>
          <w:rFonts w:ascii="Times New Roman" w:hAnsi="Times New Roman" w:cs="Times New Roman"/>
        </w:rPr>
        <w:t>elements</w:t>
      </w:r>
      <w:r w:rsidR="00933CD5" w:rsidRPr="00E66809">
        <w:rPr>
          <w:rFonts w:ascii="Times New Roman" w:hAnsi="Times New Roman" w:cs="Times New Roman"/>
        </w:rPr>
        <w:t xml:space="preserve"> of social </w:t>
      </w:r>
      <w:r w:rsidR="00B1500A" w:rsidRPr="00E66809">
        <w:rPr>
          <w:rFonts w:ascii="Times New Roman" w:hAnsi="Times New Roman" w:cs="Times New Roman"/>
        </w:rPr>
        <w:t xml:space="preserve">and political </w:t>
      </w:r>
      <w:r w:rsidR="007E6B46" w:rsidRPr="00E66809">
        <w:rPr>
          <w:rFonts w:ascii="Times New Roman" w:hAnsi="Times New Roman" w:cs="Times New Roman"/>
        </w:rPr>
        <w:t>osten</w:t>
      </w:r>
      <w:r w:rsidR="00933CD5" w:rsidRPr="00E66809">
        <w:rPr>
          <w:rFonts w:ascii="Times New Roman" w:hAnsi="Times New Roman" w:cs="Times New Roman"/>
        </w:rPr>
        <w:t xml:space="preserve">tation, </w:t>
      </w:r>
      <w:r w:rsidR="00B1500A" w:rsidRPr="00E66809">
        <w:rPr>
          <w:rFonts w:ascii="Times New Roman" w:hAnsi="Times New Roman" w:cs="Times New Roman"/>
        </w:rPr>
        <w:t>consumer gift-giving in form of social prestige and sensuous epiphanies, and of course expected reciprocity in form of brand loyalty and eventual wine acquisition</w:t>
      </w:r>
      <w:r w:rsidR="000F034A" w:rsidRPr="00E66809">
        <w:rPr>
          <w:rFonts w:ascii="Times New Roman" w:hAnsi="Times New Roman" w:cs="Times New Roman"/>
        </w:rPr>
        <w:t xml:space="preserve"> by consumers</w:t>
      </w:r>
      <w:r w:rsidR="00B1500A" w:rsidRPr="00E66809">
        <w:rPr>
          <w:rFonts w:ascii="Times New Roman" w:hAnsi="Times New Roman" w:cs="Times New Roman"/>
        </w:rPr>
        <w:t xml:space="preserve">. I will argue that architecture follows here several functions at once that range from the provision of a technical local to produce wine in an economically efficient way to the provision of a material metaphor embodying the essential qualities and values </w:t>
      </w:r>
      <w:r w:rsidR="000F034A" w:rsidRPr="00E66809">
        <w:rPr>
          <w:rFonts w:ascii="Times New Roman" w:hAnsi="Times New Roman" w:cs="Times New Roman"/>
        </w:rPr>
        <w:t xml:space="preserve">that </w:t>
      </w:r>
      <w:r w:rsidR="00B1500A" w:rsidRPr="00E66809">
        <w:rPr>
          <w:rFonts w:ascii="Times New Roman" w:hAnsi="Times New Roman" w:cs="Times New Roman"/>
        </w:rPr>
        <w:t>a company wishes to associate with its brand.</w:t>
      </w:r>
    </w:p>
    <w:p w14:paraId="028B7894" w14:textId="77777777" w:rsidR="00B1500A" w:rsidRPr="00E66809" w:rsidRDefault="00B1500A">
      <w:pPr>
        <w:rPr>
          <w:rFonts w:ascii="Times New Roman" w:hAnsi="Times New Roman" w:cs="Times New Roman"/>
        </w:rPr>
      </w:pPr>
    </w:p>
    <w:p w14:paraId="3B9D6ED4" w14:textId="77777777" w:rsidR="00B1500A" w:rsidRPr="00E66809" w:rsidRDefault="00B1500A">
      <w:pPr>
        <w:rPr>
          <w:rFonts w:ascii="Times New Roman" w:hAnsi="Times New Roman" w:cs="Times New Roman"/>
        </w:rPr>
      </w:pPr>
      <w:r w:rsidRPr="00E66809">
        <w:rPr>
          <w:rFonts w:ascii="Times New Roman" w:hAnsi="Times New Roman" w:cs="Times New Roman"/>
        </w:rPr>
        <w:t>David Picard</w:t>
      </w:r>
    </w:p>
    <w:p w14:paraId="21B1832D" w14:textId="77777777" w:rsidR="000F71E3" w:rsidRPr="00E66809" w:rsidRDefault="00E66809">
      <w:pPr>
        <w:rPr>
          <w:rFonts w:ascii="Times New Roman" w:hAnsi="Times New Roman" w:cs="Times New Roman"/>
        </w:rPr>
      </w:pPr>
      <w:hyperlink r:id="rId5" w:history="1">
        <w:r w:rsidR="000F71E3" w:rsidRPr="00E66809">
          <w:rPr>
            <w:rStyle w:val="Lienhypertexte"/>
            <w:rFonts w:ascii="Times New Roman" w:hAnsi="Times New Roman" w:cs="Times New Roman"/>
          </w:rPr>
          <w:t>david.picard@unil.ch</w:t>
        </w:r>
      </w:hyperlink>
    </w:p>
    <w:p w14:paraId="32021CC1" w14:textId="77777777" w:rsidR="000F71E3" w:rsidRPr="00E66809" w:rsidRDefault="000F71E3">
      <w:pPr>
        <w:rPr>
          <w:rFonts w:ascii="Times New Roman" w:hAnsi="Times New Roman" w:cs="Times New Roman"/>
          <w:lang w:val="fr-FR"/>
        </w:rPr>
      </w:pPr>
      <w:r w:rsidRPr="00E66809">
        <w:rPr>
          <w:rFonts w:ascii="Times New Roman" w:hAnsi="Times New Roman" w:cs="Times New Roman"/>
          <w:lang w:val="fr-FR"/>
        </w:rPr>
        <w:t>IGD-UNIL Site de Sion</w:t>
      </w:r>
    </w:p>
    <w:p w14:paraId="1615F5ED" w14:textId="77777777" w:rsidR="000F71E3" w:rsidRPr="00E66809" w:rsidRDefault="000F71E3">
      <w:pPr>
        <w:rPr>
          <w:rFonts w:ascii="Times New Roman" w:hAnsi="Times New Roman" w:cs="Times New Roman"/>
          <w:lang w:val="fr-FR"/>
        </w:rPr>
      </w:pPr>
      <w:r w:rsidRPr="00E66809">
        <w:rPr>
          <w:rFonts w:ascii="Times New Roman" w:hAnsi="Times New Roman" w:cs="Times New Roman"/>
          <w:lang w:val="fr-FR"/>
        </w:rPr>
        <w:t>Switzerland</w:t>
      </w:r>
    </w:p>
    <w:p w14:paraId="63884875" w14:textId="77777777" w:rsidR="00B1500A" w:rsidRPr="00E66809" w:rsidRDefault="00B1500A">
      <w:pPr>
        <w:rPr>
          <w:rFonts w:ascii="Times New Roman" w:hAnsi="Times New Roman" w:cs="Times New Roman"/>
          <w:lang w:val="fr-FR"/>
        </w:rPr>
      </w:pPr>
    </w:p>
    <w:p w14:paraId="7E5095A7" w14:textId="77777777" w:rsidR="000F71E3" w:rsidRPr="00E66809" w:rsidRDefault="000F71E3" w:rsidP="000F71E3">
      <w:pPr>
        <w:rPr>
          <w:rFonts w:ascii="Times New Roman" w:hAnsi="Times New Roman" w:cs="Times New Roman"/>
        </w:rPr>
      </w:pPr>
      <w:r w:rsidRPr="00E66809">
        <w:rPr>
          <w:rFonts w:ascii="Times New Roman" w:hAnsi="Times New Roman" w:cs="Times New Roman"/>
        </w:rPr>
        <w:t xml:space="preserve">David Picard holds the chair of tourism anthropology at the University of Lausanne in Switzerland. His research interests include tourism, hospitality and winemaking. His major research fields are La Réunion, Madagascar, Switzerland and Portugal. David currently leads research on the global circulation of wine terroirs, the relation between winemaking technology and terroir taste profiles, and the question of (intangible) commercial value in wine. </w:t>
      </w:r>
    </w:p>
    <w:p w14:paraId="748A301C" w14:textId="77777777" w:rsidR="0049183A" w:rsidRPr="00E66809" w:rsidRDefault="0049183A">
      <w:pPr>
        <w:rPr>
          <w:rFonts w:ascii="Times New Roman" w:hAnsi="Times New Roman" w:cs="Times New Roman"/>
        </w:rPr>
      </w:pPr>
    </w:p>
    <w:sectPr w:rsidR="0049183A" w:rsidRPr="00E66809" w:rsidSect="00D312E7">
      <w:pgSz w:w="11901" w:h="16840"/>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3A"/>
    <w:rsid w:val="000F034A"/>
    <w:rsid w:val="000F71E3"/>
    <w:rsid w:val="001D2D40"/>
    <w:rsid w:val="0049183A"/>
    <w:rsid w:val="00540AC9"/>
    <w:rsid w:val="00570FEB"/>
    <w:rsid w:val="007E6B46"/>
    <w:rsid w:val="00933CD5"/>
    <w:rsid w:val="00B1500A"/>
    <w:rsid w:val="00BC26C1"/>
    <w:rsid w:val="00D312E7"/>
    <w:rsid w:val="00E66809"/>
    <w:rsid w:val="00FF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2D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71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71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picard@unil.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1728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 Book</dc:creator>
  <cp:keywords/>
  <dc:description/>
  <cp:lastModifiedBy>Carmen Tudor</cp:lastModifiedBy>
  <cp:revision>3</cp:revision>
  <dcterms:created xsi:type="dcterms:W3CDTF">2017-02-16T18:14:00Z</dcterms:created>
  <dcterms:modified xsi:type="dcterms:W3CDTF">2017-02-24T11:31:00Z</dcterms:modified>
</cp:coreProperties>
</file>