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48F" w:rsidRDefault="000A248F" w:rsidP="000A248F">
      <w:pPr>
        <w:pStyle w:val="Sansinterligne"/>
        <w:jc w:val="center"/>
        <w:rPr>
          <w:rFonts w:cstheme="minorHAnsi"/>
          <w:b/>
          <w:color w:val="333333"/>
          <w:sz w:val="32"/>
          <w:szCs w:val="32"/>
          <w:shd w:val="clear" w:color="auto" w:fill="FFFFFF"/>
        </w:rPr>
      </w:pPr>
      <w:bookmarkStart w:id="0" w:name="_GoBack"/>
      <w:bookmarkEnd w:id="0"/>
      <w:r>
        <w:rPr>
          <w:rFonts w:cstheme="minorHAnsi"/>
          <w:b/>
          <w:color w:val="333333"/>
          <w:sz w:val="32"/>
          <w:szCs w:val="32"/>
          <w:shd w:val="clear" w:color="auto" w:fill="FFFFFF"/>
        </w:rPr>
        <w:t xml:space="preserve">Communication pour colloque </w:t>
      </w:r>
    </w:p>
    <w:p w:rsidR="000A248F" w:rsidRDefault="000A248F" w:rsidP="000A248F">
      <w:pPr>
        <w:pStyle w:val="Sansinterligne"/>
        <w:jc w:val="center"/>
        <w:rPr>
          <w:rFonts w:cstheme="minorHAnsi"/>
          <w:b/>
          <w:color w:val="333333"/>
          <w:sz w:val="32"/>
          <w:szCs w:val="32"/>
          <w:shd w:val="clear" w:color="auto" w:fill="FFFFFF"/>
        </w:rPr>
      </w:pPr>
      <w:r w:rsidRPr="001B0034">
        <w:rPr>
          <w:rFonts w:cstheme="minorHAnsi"/>
          <w:b/>
          <w:color w:val="333333"/>
          <w:sz w:val="32"/>
          <w:szCs w:val="32"/>
          <w:shd w:val="clear" w:color="auto" w:fill="FFFFFF"/>
        </w:rPr>
        <w:t>ARCHITECTURE ET TOURISME. FICTIONS, SIMULACRES, VIRTUALITÉS</w:t>
      </w:r>
    </w:p>
    <w:p w:rsidR="000A248F" w:rsidRPr="00616563" w:rsidRDefault="000A248F" w:rsidP="000A248F">
      <w:pPr>
        <w:pStyle w:val="Sansinterligne"/>
        <w:jc w:val="both"/>
        <w:rPr>
          <w:rFonts w:cstheme="minorHAnsi"/>
          <w:b/>
          <w:color w:val="333333"/>
          <w:sz w:val="20"/>
          <w:szCs w:val="20"/>
          <w:shd w:val="clear" w:color="auto" w:fill="FFFFFF"/>
        </w:rPr>
      </w:pPr>
    </w:p>
    <w:p w:rsidR="000A248F" w:rsidRPr="003A50C2" w:rsidRDefault="000A248F" w:rsidP="000A248F">
      <w:pPr>
        <w:pStyle w:val="Sansinterligne"/>
        <w:jc w:val="both"/>
        <w:rPr>
          <w:rFonts w:ascii="Times New Roman" w:hAnsi="Times New Roman" w:cs="Times New Roman"/>
          <w:b/>
          <w:color w:val="333333"/>
          <w:sz w:val="24"/>
          <w:szCs w:val="24"/>
          <w:shd w:val="clear" w:color="auto" w:fill="FFFFFF"/>
        </w:rPr>
      </w:pPr>
      <w:r w:rsidRPr="003A50C2">
        <w:rPr>
          <w:rFonts w:ascii="Times New Roman" w:hAnsi="Times New Roman" w:cs="Times New Roman"/>
          <w:b/>
          <w:color w:val="333333"/>
          <w:sz w:val="24"/>
          <w:szCs w:val="24"/>
          <w:shd w:val="clear" w:color="auto" w:fill="FFFFFF"/>
        </w:rPr>
        <w:t xml:space="preserve">Nom : </w:t>
      </w:r>
      <w:r w:rsidRPr="003A50C2">
        <w:rPr>
          <w:rFonts w:ascii="Times New Roman" w:hAnsi="Times New Roman" w:cs="Times New Roman"/>
          <w:color w:val="333333"/>
          <w:sz w:val="24"/>
          <w:szCs w:val="24"/>
          <w:shd w:val="clear" w:color="auto" w:fill="FFFFFF"/>
        </w:rPr>
        <w:t>Preuil Sébastien</w:t>
      </w:r>
    </w:p>
    <w:p w:rsidR="000A248F" w:rsidRDefault="000A248F" w:rsidP="000A248F">
      <w:pPr>
        <w:pStyle w:val="Sansinterligne"/>
        <w:jc w:val="both"/>
        <w:rPr>
          <w:rFonts w:cstheme="minorHAnsi"/>
          <w:b/>
          <w:color w:val="333333"/>
          <w:sz w:val="32"/>
          <w:szCs w:val="32"/>
          <w:shd w:val="clear" w:color="auto" w:fill="FFFFFF"/>
        </w:rPr>
      </w:pPr>
    </w:p>
    <w:p w:rsidR="000A248F" w:rsidRPr="003A50C2" w:rsidRDefault="000A248F" w:rsidP="000A248F">
      <w:pPr>
        <w:pStyle w:val="Sansinterligne"/>
        <w:jc w:val="both"/>
        <w:rPr>
          <w:rFonts w:ascii="Times New Roman" w:hAnsi="Times New Roman" w:cs="Times New Roman"/>
          <w:b/>
          <w:color w:val="333333"/>
          <w:sz w:val="24"/>
          <w:szCs w:val="24"/>
          <w:shd w:val="clear" w:color="auto" w:fill="FFFFFF"/>
        </w:rPr>
      </w:pPr>
      <w:r w:rsidRPr="003A50C2">
        <w:rPr>
          <w:rFonts w:ascii="Times New Roman" w:hAnsi="Times New Roman" w:cs="Times New Roman"/>
          <w:b/>
          <w:color w:val="333333"/>
          <w:sz w:val="24"/>
          <w:szCs w:val="24"/>
          <w:shd w:val="clear" w:color="auto" w:fill="FFFFFF"/>
        </w:rPr>
        <w:t xml:space="preserve">Titre de la communication : </w:t>
      </w:r>
    </w:p>
    <w:p w:rsidR="000A248F" w:rsidRPr="003A50C2" w:rsidRDefault="000A248F" w:rsidP="000A248F">
      <w:pPr>
        <w:pStyle w:val="Sansinterligne"/>
        <w:jc w:val="both"/>
        <w:rPr>
          <w:rFonts w:ascii="Times New Roman" w:hAnsi="Times New Roman" w:cs="Times New Roman"/>
          <w:b/>
          <w:color w:val="333333"/>
          <w:sz w:val="24"/>
          <w:szCs w:val="24"/>
          <w:shd w:val="clear" w:color="auto" w:fill="FFFFFF"/>
        </w:rPr>
      </w:pPr>
    </w:p>
    <w:p w:rsidR="000A248F" w:rsidRPr="003A50C2" w:rsidRDefault="000A248F" w:rsidP="000A248F">
      <w:pPr>
        <w:pStyle w:val="Sansinterligne"/>
        <w:jc w:val="both"/>
        <w:rPr>
          <w:rFonts w:ascii="Times New Roman" w:hAnsi="Times New Roman" w:cs="Times New Roman"/>
          <w:color w:val="000000"/>
          <w:sz w:val="24"/>
          <w:szCs w:val="24"/>
          <w:shd w:val="clear" w:color="auto" w:fill="FFFFFF"/>
        </w:rPr>
      </w:pPr>
      <w:r w:rsidRPr="003A50C2">
        <w:rPr>
          <w:rFonts w:ascii="Times New Roman" w:hAnsi="Times New Roman" w:cs="Times New Roman"/>
          <w:color w:val="333333"/>
          <w:sz w:val="24"/>
          <w:szCs w:val="24"/>
          <w:shd w:val="clear" w:color="auto" w:fill="FFFFFF"/>
        </w:rPr>
        <w:t xml:space="preserve">La mise en tourisme du </w:t>
      </w:r>
      <w:r>
        <w:rPr>
          <w:rFonts w:ascii="Times New Roman" w:hAnsi="Times New Roman" w:cs="Times New Roman"/>
          <w:color w:val="333333"/>
          <w:sz w:val="24"/>
          <w:szCs w:val="24"/>
          <w:shd w:val="clear" w:color="auto" w:fill="FFFFFF"/>
        </w:rPr>
        <w:t>patrimoine et des traditions de</w:t>
      </w:r>
      <w:r w:rsidRPr="003A50C2">
        <w:rPr>
          <w:rFonts w:ascii="Times New Roman" w:hAnsi="Times New Roman" w:cs="Times New Roman"/>
          <w:color w:val="333333"/>
          <w:sz w:val="24"/>
          <w:szCs w:val="24"/>
          <w:shd w:val="clear" w:color="auto" w:fill="FFFFFF"/>
        </w:rPr>
        <w:t xml:space="preserve"> minorités ethniques</w:t>
      </w:r>
      <w:r>
        <w:rPr>
          <w:rFonts w:ascii="Times New Roman" w:hAnsi="Times New Roman" w:cs="Times New Roman"/>
          <w:color w:val="333333"/>
          <w:sz w:val="24"/>
          <w:szCs w:val="24"/>
          <w:shd w:val="clear" w:color="auto" w:fill="FFFFFF"/>
        </w:rPr>
        <w:t xml:space="preserve"> dans les pays du sud</w:t>
      </w:r>
      <w:r w:rsidRPr="003A50C2">
        <w:rPr>
          <w:rFonts w:ascii="Times New Roman" w:hAnsi="Times New Roman" w:cs="Times New Roman"/>
          <w:color w:val="333333"/>
          <w:sz w:val="24"/>
          <w:szCs w:val="24"/>
          <w:shd w:val="clear" w:color="auto" w:fill="FFFFFF"/>
        </w:rPr>
        <w:t xml:space="preserve"> : entre muséification,  simulacre et </w:t>
      </w:r>
      <w:proofErr w:type="spellStart"/>
      <w:r w:rsidRPr="003A50C2">
        <w:rPr>
          <w:rFonts w:ascii="Times New Roman" w:hAnsi="Times New Roman" w:cs="Times New Roman"/>
          <w:color w:val="333333"/>
          <w:sz w:val="24"/>
          <w:szCs w:val="24"/>
          <w:shd w:val="clear" w:color="auto" w:fill="FFFFFF"/>
        </w:rPr>
        <w:t>folklorisation</w:t>
      </w:r>
      <w:proofErr w:type="spellEnd"/>
      <w:r w:rsidRPr="003A50C2">
        <w:rPr>
          <w:rFonts w:ascii="Times New Roman" w:hAnsi="Times New Roman" w:cs="Times New Roman"/>
          <w:color w:val="333333"/>
          <w:sz w:val="24"/>
          <w:szCs w:val="24"/>
          <w:shd w:val="clear" w:color="auto" w:fill="FFFFFF"/>
        </w:rPr>
        <w:t> ?</w:t>
      </w:r>
    </w:p>
    <w:p w:rsidR="000A248F" w:rsidRDefault="000A248F" w:rsidP="000A248F">
      <w:pPr>
        <w:pStyle w:val="Sansinterligne"/>
        <w:jc w:val="both"/>
        <w:rPr>
          <w:rFonts w:ascii="Calibri" w:hAnsi="Calibri" w:cs="Calibri"/>
          <w:color w:val="000000"/>
          <w:shd w:val="clear" w:color="auto" w:fill="FFFFFF"/>
        </w:rPr>
      </w:pPr>
    </w:p>
    <w:p w:rsidR="000A248F" w:rsidRPr="003A50C2" w:rsidRDefault="000A248F" w:rsidP="000A248F">
      <w:pPr>
        <w:pStyle w:val="Sansinterligne"/>
        <w:jc w:val="both"/>
        <w:rPr>
          <w:rFonts w:ascii="Times New Roman" w:hAnsi="Times New Roman" w:cs="Times New Roman"/>
          <w:b/>
          <w:color w:val="000000"/>
          <w:sz w:val="24"/>
          <w:szCs w:val="24"/>
          <w:shd w:val="clear" w:color="auto" w:fill="FFFFFF"/>
        </w:rPr>
      </w:pPr>
      <w:r w:rsidRPr="003A50C2">
        <w:rPr>
          <w:rFonts w:ascii="Times New Roman" w:hAnsi="Times New Roman" w:cs="Times New Roman"/>
          <w:b/>
          <w:color w:val="000000"/>
          <w:sz w:val="24"/>
          <w:szCs w:val="24"/>
          <w:shd w:val="clear" w:color="auto" w:fill="FFFFFF"/>
        </w:rPr>
        <w:t>Résumé :</w:t>
      </w:r>
    </w:p>
    <w:p w:rsidR="000A248F" w:rsidRDefault="000A248F" w:rsidP="000A248F">
      <w:pPr>
        <w:pStyle w:val="Sansinterligne"/>
        <w:jc w:val="both"/>
        <w:rPr>
          <w:rFonts w:ascii="Times New Roman" w:hAnsi="Times New Roman" w:cs="Times New Roman"/>
          <w:color w:val="000000"/>
          <w:sz w:val="24"/>
          <w:szCs w:val="24"/>
          <w:shd w:val="clear" w:color="auto" w:fill="FFFFFF"/>
        </w:rPr>
      </w:pPr>
    </w:p>
    <w:p w:rsidR="000A248F" w:rsidRPr="002023BA" w:rsidRDefault="00292FAE" w:rsidP="000A248F">
      <w:pPr>
        <w:pStyle w:val="Sansinterligne"/>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Confronté</w:t>
      </w:r>
      <w:r w:rsidR="00864343">
        <w:rPr>
          <w:rFonts w:ascii="Times New Roman" w:hAnsi="Times New Roman" w:cs="Times New Roman"/>
          <w:color w:val="000000"/>
          <w:sz w:val="24"/>
          <w:szCs w:val="24"/>
          <w:shd w:val="clear" w:color="auto" w:fill="FFFFFF"/>
        </w:rPr>
        <w:t>es à un monde en perpétuel changement</w:t>
      </w:r>
      <w:r>
        <w:rPr>
          <w:rFonts w:ascii="Times New Roman" w:hAnsi="Times New Roman" w:cs="Times New Roman"/>
          <w:color w:val="000000"/>
          <w:sz w:val="24"/>
          <w:szCs w:val="24"/>
          <w:shd w:val="clear" w:color="auto" w:fill="FFFFFF"/>
        </w:rPr>
        <w:t xml:space="preserve"> et s</w:t>
      </w:r>
      <w:r w:rsidR="00203DC3">
        <w:rPr>
          <w:rFonts w:ascii="Times New Roman" w:hAnsi="Times New Roman" w:cs="Times New Roman"/>
          <w:color w:val="000000"/>
          <w:sz w:val="24"/>
          <w:szCs w:val="24"/>
          <w:shd w:val="clear" w:color="auto" w:fill="FFFFFF"/>
        </w:rPr>
        <w:t>ouvent marginalisé</w:t>
      </w:r>
      <w:r w:rsidR="00864343">
        <w:rPr>
          <w:rFonts w:ascii="Times New Roman" w:hAnsi="Times New Roman" w:cs="Times New Roman"/>
          <w:color w:val="000000"/>
          <w:sz w:val="24"/>
          <w:szCs w:val="24"/>
          <w:shd w:val="clear" w:color="auto" w:fill="FFFFFF"/>
        </w:rPr>
        <w:t>e</w:t>
      </w:r>
      <w:r w:rsidR="00203DC3">
        <w:rPr>
          <w:rFonts w:ascii="Times New Roman" w:hAnsi="Times New Roman" w:cs="Times New Roman"/>
          <w:color w:val="000000"/>
          <w:sz w:val="24"/>
          <w:szCs w:val="24"/>
          <w:shd w:val="clear" w:color="auto" w:fill="FFFFFF"/>
        </w:rPr>
        <w:t>s dans des Etats-nations qui cherchent à les assimiler,</w:t>
      </w:r>
      <w:r w:rsidR="00144103">
        <w:rPr>
          <w:rFonts w:ascii="Times New Roman" w:hAnsi="Times New Roman" w:cs="Times New Roman"/>
          <w:color w:val="000000"/>
          <w:sz w:val="24"/>
          <w:szCs w:val="24"/>
          <w:shd w:val="clear" w:color="auto" w:fill="FFFFFF"/>
        </w:rPr>
        <w:t xml:space="preserve"> </w:t>
      </w:r>
      <w:r w:rsidR="00864343">
        <w:rPr>
          <w:rFonts w:ascii="Times New Roman" w:hAnsi="Times New Roman" w:cs="Times New Roman"/>
          <w:color w:val="000000"/>
          <w:sz w:val="24"/>
          <w:szCs w:val="24"/>
          <w:shd w:val="clear" w:color="auto" w:fill="FFFFFF"/>
        </w:rPr>
        <w:t xml:space="preserve">de nombreuses minorités ethniques à travers le monde sont confrontées à la perte irrémédiable de leur </w:t>
      </w:r>
      <w:r w:rsidR="00144103">
        <w:rPr>
          <w:rFonts w:ascii="Times New Roman" w:hAnsi="Times New Roman" w:cs="Times New Roman"/>
          <w:color w:val="000000"/>
          <w:sz w:val="24"/>
          <w:szCs w:val="24"/>
          <w:shd w:val="clear" w:color="auto" w:fill="FFFFFF"/>
        </w:rPr>
        <w:t>héritage culturel</w:t>
      </w:r>
      <w:r w:rsidR="00864343">
        <w:rPr>
          <w:rFonts w:ascii="Times New Roman" w:hAnsi="Times New Roman" w:cs="Times New Roman"/>
          <w:color w:val="000000"/>
          <w:sz w:val="24"/>
          <w:szCs w:val="24"/>
          <w:shd w:val="clear" w:color="auto" w:fill="FFFFFF"/>
        </w:rPr>
        <w:t>. Face à ce constat, on peut se demander si le développement du tourism</w:t>
      </w:r>
      <w:r w:rsidR="00A021E4">
        <w:rPr>
          <w:rFonts w:ascii="Times New Roman" w:hAnsi="Times New Roman" w:cs="Times New Roman"/>
          <w:color w:val="000000"/>
          <w:sz w:val="24"/>
          <w:szCs w:val="24"/>
          <w:shd w:val="clear" w:color="auto" w:fill="FFFFFF"/>
        </w:rPr>
        <w:t>e s’avère</w:t>
      </w:r>
      <w:r w:rsidR="00864343">
        <w:rPr>
          <w:rFonts w:ascii="Times New Roman" w:hAnsi="Times New Roman" w:cs="Times New Roman"/>
          <w:color w:val="000000"/>
          <w:sz w:val="24"/>
          <w:szCs w:val="24"/>
          <w:shd w:val="clear" w:color="auto" w:fill="FFFFFF"/>
        </w:rPr>
        <w:t xml:space="preserve"> être un </w:t>
      </w:r>
      <w:r>
        <w:rPr>
          <w:rFonts w:ascii="Times New Roman" w:hAnsi="Times New Roman" w:cs="Times New Roman"/>
          <w:color w:val="000000"/>
          <w:sz w:val="24"/>
          <w:szCs w:val="24"/>
          <w:shd w:val="clear" w:color="auto" w:fill="FFFFFF"/>
        </w:rPr>
        <w:t xml:space="preserve"> rempart </w:t>
      </w:r>
      <w:r w:rsidR="00144103">
        <w:rPr>
          <w:rFonts w:ascii="Times New Roman" w:hAnsi="Times New Roman" w:cs="Times New Roman"/>
          <w:color w:val="000000"/>
          <w:sz w:val="24"/>
          <w:szCs w:val="24"/>
          <w:shd w:val="clear" w:color="auto" w:fill="FFFFFF"/>
        </w:rPr>
        <w:t>afin de préserver</w:t>
      </w:r>
      <w:r w:rsidR="00864343">
        <w:rPr>
          <w:rFonts w:ascii="Times New Roman" w:hAnsi="Times New Roman" w:cs="Times New Roman"/>
          <w:color w:val="000000"/>
          <w:sz w:val="24"/>
          <w:szCs w:val="24"/>
          <w:shd w:val="clear" w:color="auto" w:fill="FFFFFF"/>
        </w:rPr>
        <w:t xml:space="preserve"> certains</w:t>
      </w:r>
      <w:r w:rsidR="00144103">
        <w:rPr>
          <w:rFonts w:ascii="Times New Roman" w:hAnsi="Times New Roman" w:cs="Times New Roman"/>
          <w:color w:val="000000"/>
          <w:sz w:val="24"/>
          <w:szCs w:val="24"/>
          <w:shd w:val="clear" w:color="auto" w:fill="FFFFFF"/>
        </w:rPr>
        <w:t xml:space="preserve"> pans de culture en perdition ? La réponse semble positive à condition de ne pas tomber da</w:t>
      </w:r>
      <w:r w:rsidR="00C460E9">
        <w:rPr>
          <w:rFonts w:ascii="Times New Roman" w:hAnsi="Times New Roman" w:cs="Times New Roman"/>
          <w:color w:val="000000"/>
          <w:sz w:val="24"/>
          <w:szCs w:val="24"/>
          <w:shd w:val="clear" w:color="auto" w:fill="FFFFFF"/>
        </w:rPr>
        <w:t>ns le piège du factice et du village en carton pâte</w:t>
      </w:r>
      <w:r w:rsidR="00144103">
        <w:rPr>
          <w:rFonts w:ascii="Times New Roman" w:hAnsi="Times New Roman" w:cs="Times New Roman"/>
          <w:color w:val="000000"/>
          <w:sz w:val="24"/>
          <w:szCs w:val="24"/>
          <w:shd w:val="clear" w:color="auto" w:fill="FFFFFF"/>
        </w:rPr>
        <w:t xml:space="preserve">. </w:t>
      </w:r>
      <w:r w:rsidR="00C460E9">
        <w:rPr>
          <w:rFonts w:ascii="Times New Roman" w:hAnsi="Times New Roman" w:cs="Times New Roman"/>
          <w:color w:val="000000"/>
          <w:sz w:val="24"/>
          <w:szCs w:val="24"/>
          <w:shd w:val="clear" w:color="auto" w:fill="FFFFFF"/>
        </w:rPr>
        <w:t>Très en vogue en Asie du Sud-e</w:t>
      </w:r>
      <w:r w:rsidR="000A248F" w:rsidRPr="002023BA">
        <w:rPr>
          <w:rFonts w:ascii="Times New Roman" w:hAnsi="Times New Roman" w:cs="Times New Roman"/>
          <w:color w:val="000000"/>
          <w:sz w:val="24"/>
          <w:szCs w:val="24"/>
          <w:shd w:val="clear" w:color="auto" w:fill="FFFFFF"/>
        </w:rPr>
        <w:t>st</w:t>
      </w:r>
      <w:r w:rsidR="000A248F">
        <w:rPr>
          <w:rFonts w:ascii="Times New Roman" w:hAnsi="Times New Roman" w:cs="Times New Roman"/>
          <w:color w:val="000000"/>
          <w:sz w:val="24"/>
          <w:szCs w:val="24"/>
          <w:shd w:val="clear" w:color="auto" w:fill="FFFFFF"/>
        </w:rPr>
        <w:t xml:space="preserve"> mais également</w:t>
      </w:r>
      <w:r w:rsidR="00C460E9">
        <w:rPr>
          <w:rFonts w:ascii="Times New Roman" w:hAnsi="Times New Roman" w:cs="Times New Roman"/>
          <w:color w:val="000000"/>
          <w:sz w:val="24"/>
          <w:szCs w:val="24"/>
          <w:shd w:val="clear" w:color="auto" w:fill="FFFFFF"/>
        </w:rPr>
        <w:t xml:space="preserve"> en Afrique a</w:t>
      </w:r>
      <w:r w:rsidR="000A248F" w:rsidRPr="002023BA">
        <w:rPr>
          <w:rFonts w:ascii="Times New Roman" w:hAnsi="Times New Roman" w:cs="Times New Roman"/>
          <w:color w:val="000000"/>
          <w:sz w:val="24"/>
          <w:szCs w:val="24"/>
          <w:shd w:val="clear" w:color="auto" w:fill="FFFFFF"/>
        </w:rPr>
        <w:t>ustrale du fait de la présence d’une multitude de group</w:t>
      </w:r>
      <w:r w:rsidR="00864343">
        <w:rPr>
          <w:rFonts w:ascii="Times New Roman" w:hAnsi="Times New Roman" w:cs="Times New Roman"/>
          <w:color w:val="000000"/>
          <w:sz w:val="24"/>
          <w:szCs w:val="24"/>
          <w:shd w:val="clear" w:color="auto" w:fill="FFFFFF"/>
        </w:rPr>
        <w:t xml:space="preserve">es ethniques bien distincts, le </w:t>
      </w:r>
      <w:r>
        <w:rPr>
          <w:rFonts w:ascii="Times New Roman" w:hAnsi="Times New Roman" w:cs="Times New Roman"/>
          <w:color w:val="000000"/>
          <w:sz w:val="24"/>
          <w:szCs w:val="24"/>
          <w:shd w:val="clear" w:color="auto" w:fill="FFFFFF"/>
        </w:rPr>
        <w:t xml:space="preserve">tourisme </w:t>
      </w:r>
      <w:r w:rsidR="00864343">
        <w:rPr>
          <w:rFonts w:ascii="Times New Roman" w:hAnsi="Times New Roman" w:cs="Times New Roman"/>
          <w:color w:val="000000"/>
          <w:sz w:val="24"/>
          <w:szCs w:val="24"/>
          <w:shd w:val="clear" w:color="auto" w:fill="FFFFFF"/>
        </w:rPr>
        <w:t xml:space="preserve">en lien avec la découverte </w:t>
      </w:r>
      <w:r w:rsidR="000A248F" w:rsidRPr="002023BA">
        <w:rPr>
          <w:rFonts w:ascii="Times New Roman" w:hAnsi="Times New Roman" w:cs="Times New Roman"/>
          <w:color w:val="000000"/>
          <w:sz w:val="24"/>
          <w:szCs w:val="24"/>
          <w:shd w:val="clear" w:color="auto" w:fill="FFFFFF"/>
        </w:rPr>
        <w:t>du patrimoine et des trad</w:t>
      </w:r>
      <w:r w:rsidR="00864343">
        <w:rPr>
          <w:rFonts w:ascii="Times New Roman" w:hAnsi="Times New Roman" w:cs="Times New Roman"/>
          <w:color w:val="000000"/>
          <w:sz w:val="24"/>
          <w:szCs w:val="24"/>
          <w:shd w:val="clear" w:color="auto" w:fill="FFFFFF"/>
        </w:rPr>
        <w:t>itions des minorités peut s’observer de</w:t>
      </w:r>
      <w:r w:rsidR="000A248F" w:rsidRPr="002023BA">
        <w:rPr>
          <w:rFonts w:ascii="Times New Roman" w:hAnsi="Times New Roman" w:cs="Times New Roman"/>
          <w:color w:val="000000"/>
          <w:sz w:val="24"/>
          <w:szCs w:val="24"/>
          <w:shd w:val="clear" w:color="auto" w:fill="FFFFFF"/>
        </w:rPr>
        <w:t xml:space="preserve"> plusieurs manières :</w:t>
      </w:r>
      <w:r w:rsidR="000A248F" w:rsidRPr="002023BA">
        <w:rPr>
          <w:rFonts w:ascii="Times New Roman" w:hAnsi="Times New Roman" w:cs="Times New Roman"/>
          <w:color w:val="000000"/>
          <w:sz w:val="24"/>
          <w:szCs w:val="24"/>
        </w:rPr>
        <w:t xml:space="preserve"> </w:t>
      </w:r>
      <w:r w:rsidR="000A248F">
        <w:rPr>
          <w:rFonts w:ascii="Times New Roman" w:hAnsi="Times New Roman" w:cs="Times New Roman"/>
          <w:color w:val="000000"/>
          <w:sz w:val="24"/>
          <w:szCs w:val="24"/>
          <w:shd w:val="clear" w:color="auto" w:fill="FFFFFF"/>
        </w:rPr>
        <w:t>p</w:t>
      </w:r>
      <w:r w:rsidR="000A248F" w:rsidRPr="002023BA">
        <w:rPr>
          <w:rFonts w:ascii="Times New Roman" w:hAnsi="Times New Roman" w:cs="Times New Roman"/>
          <w:color w:val="000000"/>
          <w:sz w:val="24"/>
          <w:szCs w:val="24"/>
          <w:shd w:val="clear" w:color="auto" w:fill="FFFFFF"/>
        </w:rPr>
        <w:t>ar la création de parcs à thèmes ou de musées</w:t>
      </w:r>
      <w:r w:rsidR="000A248F" w:rsidRPr="002023BA">
        <w:rPr>
          <w:rFonts w:ascii="Times New Roman" w:hAnsi="Times New Roman" w:cs="Times New Roman"/>
          <w:color w:val="000000"/>
          <w:sz w:val="24"/>
          <w:szCs w:val="24"/>
        </w:rPr>
        <w:t>, v</w:t>
      </w:r>
      <w:r w:rsidR="000A248F" w:rsidRPr="002023BA">
        <w:rPr>
          <w:rFonts w:ascii="Times New Roman" w:hAnsi="Times New Roman" w:cs="Times New Roman"/>
          <w:color w:val="000000"/>
          <w:sz w:val="24"/>
          <w:szCs w:val="24"/>
          <w:shd w:val="clear" w:color="auto" w:fill="FFFFFF"/>
        </w:rPr>
        <w:t>ia  la mise en tourisme de villages plus ou moins anciens qui présentent des groupes ethniques aux traditions encore bien préservées</w:t>
      </w:r>
      <w:r w:rsidR="000A248F" w:rsidRPr="002023BA">
        <w:rPr>
          <w:rFonts w:ascii="Times New Roman" w:hAnsi="Times New Roman" w:cs="Times New Roman"/>
          <w:color w:val="000000"/>
          <w:sz w:val="24"/>
          <w:szCs w:val="24"/>
        </w:rPr>
        <w:t xml:space="preserve">, et </w:t>
      </w:r>
      <w:r w:rsidR="00A021E4">
        <w:rPr>
          <w:rFonts w:ascii="Times New Roman" w:hAnsi="Times New Roman" w:cs="Times New Roman"/>
          <w:color w:val="000000"/>
          <w:sz w:val="24"/>
          <w:szCs w:val="24"/>
        </w:rPr>
        <w:t xml:space="preserve"> enfin </w:t>
      </w:r>
      <w:r w:rsidR="000A248F" w:rsidRPr="002023BA">
        <w:rPr>
          <w:rFonts w:ascii="Times New Roman" w:hAnsi="Times New Roman" w:cs="Times New Roman"/>
          <w:color w:val="000000"/>
          <w:sz w:val="24"/>
          <w:szCs w:val="24"/>
          <w:shd w:val="clear" w:color="auto" w:fill="FFFFFF"/>
        </w:rPr>
        <w:t>par la création de villages construits uniquement pour y développer le tourisme</w:t>
      </w:r>
      <w:r w:rsidR="000A248F">
        <w:rPr>
          <w:rFonts w:ascii="Times New Roman" w:hAnsi="Times New Roman" w:cs="Times New Roman"/>
          <w:color w:val="000000"/>
          <w:sz w:val="24"/>
          <w:szCs w:val="24"/>
          <w:shd w:val="clear" w:color="auto" w:fill="FFFFFF"/>
        </w:rPr>
        <w:t>.</w:t>
      </w:r>
    </w:p>
    <w:p w:rsidR="000A248F" w:rsidRPr="002023BA" w:rsidRDefault="000A248F" w:rsidP="000A248F">
      <w:pPr>
        <w:pStyle w:val="Sansinterligne"/>
        <w:jc w:val="both"/>
        <w:rPr>
          <w:rFonts w:ascii="Times New Roman" w:hAnsi="Times New Roman" w:cs="Times New Roman"/>
          <w:color w:val="000000"/>
          <w:sz w:val="24"/>
          <w:szCs w:val="24"/>
          <w:shd w:val="clear" w:color="auto" w:fill="FFFFFF"/>
        </w:rPr>
      </w:pPr>
    </w:p>
    <w:p w:rsidR="000A248F" w:rsidRPr="00C460E9" w:rsidRDefault="000A248F" w:rsidP="000A248F">
      <w:pPr>
        <w:pStyle w:val="Sansinterligne"/>
        <w:jc w:val="both"/>
        <w:rPr>
          <w:rFonts w:ascii="Times New Roman" w:hAnsi="Times New Roman" w:cs="Times New Roman"/>
          <w:color w:val="000000"/>
          <w:sz w:val="24"/>
          <w:szCs w:val="24"/>
        </w:rPr>
      </w:pPr>
      <w:r w:rsidRPr="002023BA">
        <w:rPr>
          <w:rFonts w:ascii="Times New Roman" w:hAnsi="Times New Roman" w:cs="Times New Roman"/>
          <w:color w:val="000000"/>
          <w:sz w:val="24"/>
          <w:szCs w:val="24"/>
        </w:rPr>
        <w:t>Montré du doigt par de nombreux chercheurs, professionnels ou associations travaillant dans le domaine du</w:t>
      </w:r>
      <w:r>
        <w:rPr>
          <w:rFonts w:ascii="Times New Roman" w:hAnsi="Times New Roman" w:cs="Times New Roman"/>
          <w:color w:val="000000"/>
          <w:sz w:val="24"/>
          <w:szCs w:val="24"/>
        </w:rPr>
        <w:t xml:space="preserve"> patrimoine, le tourisme</w:t>
      </w:r>
      <w:r w:rsidRPr="002023BA">
        <w:rPr>
          <w:rFonts w:ascii="Times New Roman" w:hAnsi="Times New Roman" w:cs="Times New Roman"/>
          <w:color w:val="000000"/>
          <w:sz w:val="24"/>
          <w:szCs w:val="24"/>
        </w:rPr>
        <w:t xml:space="preserve"> est souvent accusé de muséifier, de folkloriser les rites et les cultures et parfois même de créer des simulacres. Bien que partageant certaines caractéristiques communes, la muséification, la </w:t>
      </w:r>
      <w:proofErr w:type="spellStart"/>
      <w:r w:rsidRPr="002023BA">
        <w:rPr>
          <w:rFonts w:ascii="Times New Roman" w:hAnsi="Times New Roman" w:cs="Times New Roman"/>
          <w:color w:val="000000"/>
          <w:sz w:val="24"/>
          <w:szCs w:val="24"/>
        </w:rPr>
        <w:t>folklorisation</w:t>
      </w:r>
      <w:proofErr w:type="spellEnd"/>
      <w:r w:rsidRPr="002023BA">
        <w:rPr>
          <w:rFonts w:ascii="Times New Roman" w:hAnsi="Times New Roman" w:cs="Times New Roman"/>
          <w:color w:val="000000"/>
          <w:sz w:val="24"/>
          <w:szCs w:val="24"/>
        </w:rPr>
        <w:t xml:space="preserve"> et le simulacre renvoient pourtant à des réalités bien différentes.</w:t>
      </w:r>
      <w:r w:rsidR="00C460E9">
        <w:rPr>
          <w:rFonts w:ascii="Times New Roman" w:hAnsi="Times New Roman" w:cs="Times New Roman"/>
          <w:color w:val="000000"/>
          <w:sz w:val="24"/>
          <w:szCs w:val="24"/>
        </w:rPr>
        <w:t xml:space="preserve"> </w:t>
      </w:r>
      <w:r w:rsidRPr="002023BA">
        <w:rPr>
          <w:rFonts w:ascii="Times New Roman" w:hAnsi="Times New Roman" w:cs="Times New Roman"/>
          <w:color w:val="000000"/>
          <w:sz w:val="24"/>
          <w:szCs w:val="24"/>
          <w:shd w:val="clear" w:color="auto" w:fill="FFFFFF"/>
        </w:rPr>
        <w:t>Pour étayer ces propos, nous mettrons en avant trois études de cas que nous avons précédemment étudié lors de recherches antérieures. La première dans</w:t>
      </w:r>
      <w:r>
        <w:rPr>
          <w:rFonts w:ascii="Times New Roman" w:hAnsi="Times New Roman" w:cs="Times New Roman"/>
          <w:color w:val="000000"/>
          <w:sz w:val="24"/>
          <w:szCs w:val="24"/>
          <w:shd w:val="clear" w:color="auto" w:fill="FFFFFF"/>
        </w:rPr>
        <w:t xml:space="preserve"> un</w:t>
      </w:r>
      <w:r w:rsidRPr="002023BA">
        <w:rPr>
          <w:rFonts w:ascii="Times New Roman" w:hAnsi="Times New Roman" w:cs="Times New Roman"/>
          <w:color w:val="000000"/>
          <w:sz w:val="24"/>
          <w:szCs w:val="24"/>
          <w:shd w:val="clear" w:color="auto" w:fill="FFFFFF"/>
        </w:rPr>
        <w:t xml:space="preserve"> parc à thème ethnographique dans la ville de </w:t>
      </w:r>
      <w:proofErr w:type="spellStart"/>
      <w:r w:rsidRPr="002023BA">
        <w:rPr>
          <w:rFonts w:ascii="Times New Roman" w:hAnsi="Times New Roman" w:cs="Times New Roman"/>
          <w:color w:val="000000"/>
          <w:sz w:val="24"/>
          <w:szCs w:val="24"/>
          <w:shd w:val="clear" w:color="auto" w:fill="FFFFFF"/>
        </w:rPr>
        <w:t>Siem</w:t>
      </w:r>
      <w:proofErr w:type="spellEnd"/>
      <w:r w:rsidRPr="002023BA">
        <w:rPr>
          <w:rFonts w:ascii="Times New Roman" w:hAnsi="Times New Roman" w:cs="Times New Roman"/>
          <w:color w:val="000000"/>
          <w:sz w:val="24"/>
          <w:szCs w:val="24"/>
          <w:shd w:val="clear" w:color="auto" w:fill="FFFFFF"/>
        </w:rPr>
        <w:t xml:space="preserve"> </w:t>
      </w:r>
      <w:proofErr w:type="spellStart"/>
      <w:r w:rsidRPr="002023BA">
        <w:rPr>
          <w:rFonts w:ascii="Times New Roman" w:hAnsi="Times New Roman" w:cs="Times New Roman"/>
          <w:color w:val="000000"/>
          <w:sz w:val="24"/>
          <w:szCs w:val="24"/>
          <w:shd w:val="clear" w:color="auto" w:fill="FFFFFF"/>
        </w:rPr>
        <w:t>Reap</w:t>
      </w:r>
      <w:proofErr w:type="spellEnd"/>
      <w:r w:rsidR="00A021E4">
        <w:rPr>
          <w:rFonts w:ascii="Times New Roman" w:hAnsi="Times New Roman" w:cs="Times New Roman"/>
          <w:color w:val="000000"/>
          <w:sz w:val="24"/>
          <w:szCs w:val="24"/>
          <w:shd w:val="clear" w:color="auto" w:fill="FFFFFF"/>
        </w:rPr>
        <w:t xml:space="preserve"> au </w:t>
      </w:r>
      <w:r w:rsidRPr="002023BA">
        <w:rPr>
          <w:rFonts w:ascii="Times New Roman" w:hAnsi="Times New Roman" w:cs="Times New Roman"/>
          <w:color w:val="000000"/>
          <w:sz w:val="24"/>
          <w:szCs w:val="24"/>
          <w:shd w:val="clear" w:color="auto" w:fill="FFFFFF"/>
        </w:rPr>
        <w:t>Cambodge, la seconde dans  un village Kayan au nord-ouest de la Thaïlande</w:t>
      </w:r>
      <w:r>
        <w:rPr>
          <w:rFonts w:ascii="Times New Roman" w:hAnsi="Times New Roman" w:cs="Times New Roman"/>
          <w:color w:val="000000"/>
          <w:sz w:val="24"/>
          <w:szCs w:val="24"/>
          <w:shd w:val="clear" w:color="auto" w:fill="FFFFFF"/>
        </w:rPr>
        <w:t xml:space="preserve"> édifié</w:t>
      </w:r>
      <w:r w:rsidRPr="002023BA">
        <w:rPr>
          <w:rFonts w:ascii="Times New Roman" w:hAnsi="Times New Roman" w:cs="Times New Roman"/>
          <w:color w:val="000000"/>
          <w:sz w:val="24"/>
          <w:szCs w:val="24"/>
          <w:shd w:val="clear" w:color="auto" w:fill="FFFFFF"/>
        </w:rPr>
        <w:t xml:space="preserve"> </w:t>
      </w:r>
      <w:r w:rsidR="00C460E9">
        <w:rPr>
          <w:rFonts w:ascii="Times New Roman" w:hAnsi="Times New Roman" w:cs="Times New Roman"/>
          <w:color w:val="000000"/>
          <w:sz w:val="24"/>
          <w:szCs w:val="24"/>
          <w:shd w:val="clear" w:color="auto" w:fill="FFFFFF"/>
        </w:rPr>
        <w:t xml:space="preserve">uniquement </w:t>
      </w:r>
      <w:r w:rsidRPr="002023BA">
        <w:rPr>
          <w:rFonts w:ascii="Times New Roman" w:hAnsi="Times New Roman" w:cs="Times New Roman"/>
          <w:color w:val="000000"/>
          <w:sz w:val="24"/>
          <w:szCs w:val="24"/>
          <w:shd w:val="clear" w:color="auto" w:fill="FFFFFF"/>
        </w:rPr>
        <w:t>pour le développement  d’un tourisme qu</w:t>
      </w:r>
      <w:r>
        <w:rPr>
          <w:rFonts w:ascii="Times New Roman" w:hAnsi="Times New Roman" w:cs="Times New Roman"/>
          <w:color w:val="000000"/>
          <w:sz w:val="24"/>
          <w:szCs w:val="24"/>
          <w:shd w:val="clear" w:color="auto" w:fill="FFFFFF"/>
        </w:rPr>
        <w:t>i semble imposé aux populations</w:t>
      </w:r>
      <w:r w:rsidRPr="002023BA">
        <w:rPr>
          <w:rFonts w:ascii="Times New Roman" w:hAnsi="Times New Roman" w:cs="Times New Roman"/>
          <w:color w:val="000000"/>
          <w:sz w:val="24"/>
          <w:szCs w:val="24"/>
          <w:shd w:val="clear" w:color="auto" w:fill="FFFFFF"/>
        </w:rPr>
        <w:t xml:space="preserve">, et la dernière dans un village </w:t>
      </w:r>
      <w:proofErr w:type="spellStart"/>
      <w:r w:rsidRPr="002023BA">
        <w:rPr>
          <w:rFonts w:ascii="Times New Roman" w:hAnsi="Times New Roman" w:cs="Times New Roman"/>
          <w:color w:val="000000"/>
          <w:sz w:val="24"/>
          <w:szCs w:val="24"/>
          <w:shd w:val="clear" w:color="auto" w:fill="FFFFFF"/>
        </w:rPr>
        <w:t>Himba</w:t>
      </w:r>
      <w:proofErr w:type="spellEnd"/>
      <w:r w:rsidRPr="002023BA">
        <w:rPr>
          <w:rFonts w:ascii="Times New Roman" w:hAnsi="Times New Roman" w:cs="Times New Roman"/>
          <w:color w:val="000000"/>
          <w:sz w:val="24"/>
          <w:szCs w:val="24"/>
          <w:shd w:val="clear" w:color="auto" w:fill="FFFFFF"/>
        </w:rPr>
        <w:t xml:space="preserve"> dan</w:t>
      </w:r>
      <w:r>
        <w:rPr>
          <w:rFonts w:ascii="Times New Roman" w:hAnsi="Times New Roman" w:cs="Times New Roman"/>
          <w:color w:val="000000"/>
          <w:sz w:val="24"/>
          <w:szCs w:val="24"/>
          <w:shd w:val="clear" w:color="auto" w:fill="FFFFFF"/>
        </w:rPr>
        <w:t xml:space="preserve">s la région du </w:t>
      </w:r>
      <w:proofErr w:type="spellStart"/>
      <w:r>
        <w:rPr>
          <w:rFonts w:ascii="Times New Roman" w:hAnsi="Times New Roman" w:cs="Times New Roman"/>
          <w:color w:val="000000"/>
          <w:sz w:val="24"/>
          <w:szCs w:val="24"/>
          <w:shd w:val="clear" w:color="auto" w:fill="FFFFFF"/>
        </w:rPr>
        <w:t>Kaokoland</w:t>
      </w:r>
      <w:proofErr w:type="spellEnd"/>
      <w:r>
        <w:rPr>
          <w:rFonts w:ascii="Times New Roman" w:hAnsi="Times New Roman" w:cs="Times New Roman"/>
          <w:color w:val="000000"/>
          <w:sz w:val="24"/>
          <w:szCs w:val="24"/>
          <w:shd w:val="clear" w:color="auto" w:fill="FFFFFF"/>
        </w:rPr>
        <w:t xml:space="preserve"> en Nami</w:t>
      </w:r>
      <w:r w:rsidRPr="002023BA">
        <w:rPr>
          <w:rFonts w:ascii="Times New Roman" w:hAnsi="Times New Roman" w:cs="Times New Roman"/>
          <w:color w:val="000000"/>
          <w:sz w:val="24"/>
          <w:szCs w:val="24"/>
          <w:shd w:val="clear" w:color="auto" w:fill="FFFFFF"/>
        </w:rPr>
        <w:t>bie</w:t>
      </w:r>
      <w:r w:rsidR="00C460E9">
        <w:rPr>
          <w:rFonts w:ascii="Times New Roman" w:hAnsi="Times New Roman" w:cs="Times New Roman"/>
          <w:color w:val="000000"/>
          <w:sz w:val="24"/>
          <w:szCs w:val="24"/>
          <w:shd w:val="clear" w:color="auto" w:fill="FFFFFF"/>
        </w:rPr>
        <w:t>,</w:t>
      </w:r>
      <w:r w:rsidRPr="002023BA">
        <w:rPr>
          <w:rFonts w:ascii="Times New Roman" w:hAnsi="Times New Roman" w:cs="Times New Roman"/>
          <w:color w:val="000000"/>
          <w:sz w:val="24"/>
          <w:szCs w:val="24"/>
          <w:shd w:val="clear" w:color="auto" w:fill="FFFFFF"/>
        </w:rPr>
        <w:t xml:space="preserve"> dont le tourisme</w:t>
      </w:r>
      <w:r>
        <w:rPr>
          <w:rFonts w:ascii="Times New Roman" w:hAnsi="Times New Roman" w:cs="Times New Roman"/>
          <w:color w:val="000000"/>
          <w:sz w:val="24"/>
          <w:szCs w:val="24"/>
          <w:shd w:val="clear" w:color="auto" w:fill="FFFFFF"/>
        </w:rPr>
        <w:t xml:space="preserve"> ici</w:t>
      </w:r>
      <w:r w:rsidRPr="002023BA">
        <w:rPr>
          <w:rFonts w:ascii="Times New Roman" w:hAnsi="Times New Roman" w:cs="Times New Roman"/>
          <w:color w:val="000000"/>
          <w:sz w:val="24"/>
          <w:szCs w:val="24"/>
          <w:shd w:val="clear" w:color="auto" w:fill="FFFFFF"/>
        </w:rPr>
        <w:t xml:space="preserve"> plus responsable semble davantage en adéquation avec le respect de la culture du groupe ethnique visité. Via ces trois études, nous démont</w:t>
      </w:r>
      <w:r>
        <w:rPr>
          <w:rFonts w:ascii="Times New Roman" w:hAnsi="Times New Roman" w:cs="Times New Roman"/>
          <w:color w:val="000000"/>
          <w:sz w:val="24"/>
          <w:szCs w:val="24"/>
          <w:shd w:val="clear" w:color="auto" w:fill="FFFFFF"/>
        </w:rPr>
        <w:t>re</w:t>
      </w:r>
      <w:r w:rsidRPr="002023BA">
        <w:rPr>
          <w:rFonts w:ascii="Times New Roman" w:hAnsi="Times New Roman" w:cs="Times New Roman"/>
          <w:color w:val="000000"/>
          <w:sz w:val="24"/>
          <w:szCs w:val="24"/>
          <w:shd w:val="clear" w:color="auto" w:fill="FFFFFF"/>
        </w:rPr>
        <w:t xml:space="preserve">rons que les phénomènes de muséification, </w:t>
      </w:r>
      <w:r w:rsidR="00C460E9">
        <w:rPr>
          <w:rFonts w:ascii="Times New Roman" w:hAnsi="Times New Roman" w:cs="Times New Roman"/>
          <w:color w:val="000000"/>
          <w:sz w:val="24"/>
          <w:szCs w:val="24"/>
          <w:shd w:val="clear" w:color="auto" w:fill="FFFFFF"/>
        </w:rPr>
        <w:t xml:space="preserve">de </w:t>
      </w:r>
      <w:proofErr w:type="spellStart"/>
      <w:r w:rsidRPr="002023BA">
        <w:rPr>
          <w:rFonts w:ascii="Times New Roman" w:hAnsi="Times New Roman" w:cs="Times New Roman"/>
          <w:color w:val="000000"/>
          <w:sz w:val="24"/>
          <w:szCs w:val="24"/>
          <w:shd w:val="clear" w:color="auto" w:fill="FFFFFF"/>
        </w:rPr>
        <w:t>folklorisation</w:t>
      </w:r>
      <w:proofErr w:type="spellEnd"/>
      <w:r w:rsidRPr="002023BA">
        <w:rPr>
          <w:rFonts w:ascii="Times New Roman" w:hAnsi="Times New Roman" w:cs="Times New Roman"/>
          <w:color w:val="000000"/>
          <w:sz w:val="24"/>
          <w:szCs w:val="24"/>
          <w:shd w:val="clear" w:color="auto" w:fill="FFFFFF"/>
        </w:rPr>
        <w:t xml:space="preserve"> et de simulacre engendrés par la valorisation touristique du patrimoine architectural e</w:t>
      </w:r>
      <w:r w:rsidR="00A021E4">
        <w:rPr>
          <w:rFonts w:ascii="Times New Roman" w:hAnsi="Times New Roman" w:cs="Times New Roman"/>
          <w:color w:val="000000"/>
          <w:sz w:val="24"/>
          <w:szCs w:val="24"/>
          <w:shd w:val="clear" w:color="auto" w:fill="FFFFFF"/>
        </w:rPr>
        <w:t>t des traditions des minorités</w:t>
      </w:r>
      <w:r w:rsidRPr="002023BA">
        <w:rPr>
          <w:rFonts w:ascii="Times New Roman" w:hAnsi="Times New Roman" w:cs="Times New Roman"/>
          <w:color w:val="000000"/>
          <w:sz w:val="24"/>
          <w:szCs w:val="24"/>
          <w:shd w:val="clear" w:color="auto" w:fill="FFFFFF"/>
        </w:rPr>
        <w:t xml:space="preserve"> n’ont pas forcement le même sens. Nous chercherons à déterminer également que plus la mise en tourisme </w:t>
      </w:r>
      <w:r w:rsidR="00C460E9">
        <w:rPr>
          <w:rFonts w:ascii="Times New Roman" w:hAnsi="Times New Roman" w:cs="Times New Roman"/>
          <w:color w:val="000000"/>
          <w:sz w:val="24"/>
          <w:szCs w:val="24"/>
          <w:shd w:val="clear" w:color="auto" w:fill="FFFFFF"/>
        </w:rPr>
        <w:t>d’un groupe ethnique ciblé</w:t>
      </w:r>
      <w:r w:rsidRPr="002023BA">
        <w:rPr>
          <w:rFonts w:ascii="Times New Roman" w:hAnsi="Times New Roman" w:cs="Times New Roman"/>
          <w:color w:val="000000"/>
          <w:sz w:val="24"/>
          <w:szCs w:val="24"/>
          <w:shd w:val="clear" w:color="auto" w:fill="FFFFFF"/>
        </w:rPr>
        <w:t xml:space="preserve"> est associé</w:t>
      </w:r>
      <w:r w:rsidR="00C460E9">
        <w:rPr>
          <w:rFonts w:ascii="Times New Roman" w:hAnsi="Times New Roman" w:cs="Times New Roman"/>
          <w:color w:val="000000"/>
          <w:sz w:val="24"/>
          <w:szCs w:val="24"/>
          <w:shd w:val="clear" w:color="auto" w:fill="FFFFFF"/>
        </w:rPr>
        <w:t>e</w:t>
      </w:r>
      <w:r w:rsidRPr="002023BA">
        <w:rPr>
          <w:rFonts w:ascii="Times New Roman" w:hAnsi="Times New Roman" w:cs="Times New Roman"/>
          <w:color w:val="000000"/>
          <w:sz w:val="24"/>
          <w:szCs w:val="24"/>
          <w:shd w:val="clear" w:color="auto" w:fill="FFFFFF"/>
        </w:rPr>
        <w:t xml:space="preserve"> à </w:t>
      </w:r>
      <w:r>
        <w:rPr>
          <w:rFonts w:ascii="Times New Roman" w:hAnsi="Times New Roman" w:cs="Times New Roman"/>
          <w:color w:val="000000"/>
          <w:sz w:val="24"/>
          <w:szCs w:val="24"/>
          <w:shd w:val="clear" w:color="auto" w:fill="FFFFFF"/>
        </w:rPr>
        <w:t>du tourisme responsable, moins ces trois phénomènes semblent</w:t>
      </w:r>
      <w:r w:rsidRPr="002023BA">
        <w:rPr>
          <w:rFonts w:ascii="Times New Roman" w:hAnsi="Times New Roman" w:cs="Times New Roman"/>
          <w:color w:val="000000"/>
          <w:sz w:val="24"/>
          <w:szCs w:val="24"/>
          <w:shd w:val="clear" w:color="auto" w:fill="FFFFFF"/>
        </w:rPr>
        <w:t xml:space="preserve"> visibles.</w:t>
      </w:r>
    </w:p>
    <w:p w:rsidR="000A248F" w:rsidRDefault="000A248F" w:rsidP="000A248F">
      <w:pPr>
        <w:pStyle w:val="Sansinterligne"/>
        <w:jc w:val="both"/>
        <w:rPr>
          <w:rFonts w:ascii="Times New Roman" w:hAnsi="Times New Roman" w:cs="Times New Roman"/>
          <w:color w:val="000000"/>
          <w:sz w:val="24"/>
          <w:szCs w:val="24"/>
          <w:shd w:val="clear" w:color="auto" w:fill="FFFFFF"/>
        </w:rPr>
      </w:pPr>
    </w:p>
    <w:p w:rsidR="000A248F" w:rsidRPr="003A50C2" w:rsidRDefault="000A248F" w:rsidP="000A248F">
      <w:pPr>
        <w:pStyle w:val="Sansinterligne"/>
        <w:jc w:val="both"/>
        <w:rPr>
          <w:rFonts w:ascii="Times New Roman" w:hAnsi="Times New Roman" w:cs="Times New Roman"/>
          <w:b/>
          <w:color w:val="000000"/>
          <w:sz w:val="24"/>
          <w:szCs w:val="24"/>
          <w:shd w:val="clear" w:color="auto" w:fill="FFFFFF"/>
        </w:rPr>
      </w:pPr>
      <w:r w:rsidRPr="003A50C2">
        <w:rPr>
          <w:rFonts w:ascii="Times New Roman" w:hAnsi="Times New Roman" w:cs="Times New Roman"/>
          <w:b/>
          <w:color w:val="000000"/>
          <w:sz w:val="24"/>
          <w:szCs w:val="24"/>
          <w:shd w:val="clear" w:color="auto" w:fill="FFFFFF"/>
        </w:rPr>
        <w:t>Petite biographie :</w:t>
      </w:r>
    </w:p>
    <w:p w:rsidR="000A248F" w:rsidRDefault="000A248F" w:rsidP="000A248F">
      <w:pPr>
        <w:pStyle w:val="Sansinterligne"/>
        <w:jc w:val="both"/>
        <w:rPr>
          <w:rFonts w:ascii="Times New Roman" w:hAnsi="Times New Roman" w:cs="Times New Roman"/>
          <w:color w:val="000000"/>
          <w:sz w:val="24"/>
          <w:szCs w:val="24"/>
          <w:shd w:val="clear" w:color="auto" w:fill="FFFFFF"/>
        </w:rPr>
      </w:pPr>
    </w:p>
    <w:p w:rsidR="000A248F" w:rsidRPr="002023BA" w:rsidRDefault="000A248F" w:rsidP="000A248F">
      <w:pPr>
        <w:pStyle w:val="Sansinterligne"/>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Titulaire d’un master d’économie et d’un doctorat en géographie. Sébastien Preuil travaille essentiellement sur les problématiques de tourisme, de lutte contre la pauvreté et de valorisation du patrimoine dans les pays en développement. Ses terrains de </w:t>
      </w:r>
      <w:r w:rsidR="006D47E6">
        <w:rPr>
          <w:rFonts w:ascii="Times New Roman" w:hAnsi="Times New Roman" w:cs="Times New Roman"/>
          <w:color w:val="000000"/>
          <w:sz w:val="24"/>
          <w:szCs w:val="24"/>
          <w:shd w:val="clear" w:color="auto" w:fill="FFFFFF"/>
        </w:rPr>
        <w:t>prédilection sont l’Asie du Sud-est et l’Afrique a</w:t>
      </w:r>
      <w:r>
        <w:rPr>
          <w:rFonts w:ascii="Times New Roman" w:hAnsi="Times New Roman" w:cs="Times New Roman"/>
          <w:color w:val="000000"/>
          <w:sz w:val="24"/>
          <w:szCs w:val="24"/>
          <w:shd w:val="clear" w:color="auto" w:fill="FFFFFF"/>
        </w:rPr>
        <w:t xml:space="preserve">ustrale. Ayant travaillé pour sa thèse sur le tourisme et la lutte contre la pauvreté dans la province de </w:t>
      </w:r>
      <w:proofErr w:type="spellStart"/>
      <w:r>
        <w:rPr>
          <w:rFonts w:ascii="Times New Roman" w:hAnsi="Times New Roman" w:cs="Times New Roman"/>
          <w:color w:val="000000"/>
          <w:sz w:val="24"/>
          <w:szCs w:val="24"/>
          <w:shd w:val="clear" w:color="auto" w:fill="FFFFFF"/>
        </w:rPr>
        <w:t>Siem</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Reap</w:t>
      </w:r>
      <w:proofErr w:type="spellEnd"/>
      <w:r>
        <w:rPr>
          <w:rFonts w:ascii="Times New Roman" w:hAnsi="Times New Roman" w:cs="Times New Roman"/>
          <w:color w:val="000000"/>
          <w:sz w:val="24"/>
          <w:szCs w:val="24"/>
          <w:shd w:val="clear" w:color="auto" w:fill="FFFFFF"/>
        </w:rPr>
        <w:t xml:space="preserve"> au Cambodge, il prépare actuellement un </w:t>
      </w:r>
      <w:r>
        <w:rPr>
          <w:rFonts w:ascii="Times New Roman" w:hAnsi="Times New Roman" w:cs="Times New Roman"/>
          <w:color w:val="000000"/>
          <w:sz w:val="24"/>
          <w:szCs w:val="24"/>
          <w:shd w:val="clear" w:color="auto" w:fill="FFFFFF"/>
        </w:rPr>
        <w:lastRenderedPageBreak/>
        <w:t>pré-projet de recherche à consonance peut être plus environnementale mais toujours patrimoniale sur la thématique de la déforestation, la valorisation de la biodiversité et l’écotourisme  sur l’île de Bornéo</w:t>
      </w:r>
      <w:r w:rsidR="006D47E6">
        <w:rPr>
          <w:rFonts w:ascii="Times New Roman" w:hAnsi="Times New Roman" w:cs="Times New Roman"/>
          <w:color w:val="000000"/>
          <w:sz w:val="24"/>
          <w:szCs w:val="24"/>
          <w:shd w:val="clear" w:color="auto" w:fill="FFFFFF"/>
        </w:rPr>
        <w:t>.</w:t>
      </w:r>
    </w:p>
    <w:p w:rsidR="00563D28" w:rsidRDefault="00563D28"/>
    <w:sectPr w:rsidR="00563D28" w:rsidSect="00563D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48F"/>
    <w:rsid w:val="000A248F"/>
    <w:rsid w:val="00144103"/>
    <w:rsid w:val="00203DC3"/>
    <w:rsid w:val="00292FAE"/>
    <w:rsid w:val="00563D28"/>
    <w:rsid w:val="006D47E6"/>
    <w:rsid w:val="00864343"/>
    <w:rsid w:val="00A021E4"/>
    <w:rsid w:val="00B83C67"/>
    <w:rsid w:val="00C460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76EE13-89E4-46F6-81B5-EE67E4275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63D2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A24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2933</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Sebastien</dc:creator>
  <cp:lastModifiedBy>MARIA GRAVARI-BARBAS</cp:lastModifiedBy>
  <cp:revision>2</cp:revision>
  <dcterms:created xsi:type="dcterms:W3CDTF">2017-02-15T05:28:00Z</dcterms:created>
  <dcterms:modified xsi:type="dcterms:W3CDTF">2017-02-15T05:28:00Z</dcterms:modified>
</cp:coreProperties>
</file>